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3E050" w14:textId="1BBCE3BB" w:rsidR="003724F5" w:rsidRDefault="00E35CA4" w:rsidP="003724F5">
      <w:pPr>
        <w:spacing w:after="0" w:line="240" w:lineRule="auto"/>
        <w:jc w:val="center"/>
        <w:rPr>
          <w:rFonts w:cstheme="minorHAnsi"/>
          <w:b/>
        </w:rPr>
      </w:pPr>
      <w:r>
        <w:rPr>
          <w:rFonts w:cstheme="minorHAnsi"/>
          <w:b/>
          <w:noProof/>
        </w:rPr>
        <w:drawing>
          <wp:inline distT="0" distB="0" distL="0" distR="0" wp14:anchorId="387940E5" wp14:editId="6D5A61A0">
            <wp:extent cx="2737104" cy="758952"/>
            <wp:effectExtent l="0" t="0" r="6350" b="3175"/>
            <wp:docPr id="1"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7104" cy="758952"/>
                    </a:xfrm>
                    <a:prstGeom prst="rect">
                      <a:avLst/>
                    </a:prstGeom>
                  </pic:spPr>
                </pic:pic>
              </a:graphicData>
            </a:graphic>
          </wp:inline>
        </w:drawing>
      </w:r>
    </w:p>
    <w:p w14:paraId="12112539" w14:textId="77777777" w:rsidR="00C04D75" w:rsidRDefault="000F286B" w:rsidP="00C04D75">
      <w:pPr>
        <w:pStyle w:val="Heading1"/>
        <w:rPr>
          <w:rFonts w:asciiTheme="minorHAnsi" w:hAnsiTheme="minorHAnsi" w:cstheme="minorHAnsi"/>
          <w:b/>
        </w:rPr>
      </w:pPr>
      <w:r w:rsidRPr="00713632">
        <w:rPr>
          <w:rFonts w:asciiTheme="minorHAnsi" w:hAnsiTheme="minorHAnsi" w:cstheme="minorHAnsi"/>
          <w:b/>
        </w:rPr>
        <w:t xml:space="preserve">Locality </w:t>
      </w:r>
      <w:r w:rsidR="009E614B">
        <w:rPr>
          <w:rFonts w:asciiTheme="minorHAnsi" w:hAnsiTheme="minorHAnsi" w:cstheme="minorHAnsi"/>
          <w:b/>
        </w:rPr>
        <w:t>d</w:t>
      </w:r>
      <w:r w:rsidR="009E614B" w:rsidRPr="00713632">
        <w:rPr>
          <w:rFonts w:asciiTheme="minorHAnsi" w:hAnsiTheme="minorHAnsi" w:cstheme="minorHAnsi"/>
          <w:b/>
        </w:rPr>
        <w:t xml:space="preserve">eal </w:t>
      </w:r>
      <w:r w:rsidR="009E614B">
        <w:rPr>
          <w:rFonts w:asciiTheme="minorHAnsi" w:hAnsiTheme="minorHAnsi" w:cstheme="minorHAnsi"/>
          <w:b/>
        </w:rPr>
        <w:t>f</w:t>
      </w:r>
      <w:r w:rsidR="009E614B" w:rsidRPr="00713632">
        <w:rPr>
          <w:rFonts w:asciiTheme="minorHAnsi" w:hAnsiTheme="minorHAnsi" w:cstheme="minorHAnsi"/>
          <w:b/>
        </w:rPr>
        <w:t xml:space="preserve">und </w:t>
      </w:r>
      <w:r w:rsidR="001C4FDB" w:rsidRPr="00713632">
        <w:rPr>
          <w:rFonts w:asciiTheme="minorHAnsi" w:hAnsiTheme="minorHAnsi" w:cstheme="minorHAnsi"/>
          <w:b/>
        </w:rPr>
        <w:t xml:space="preserve">- </w:t>
      </w:r>
      <w:r w:rsidR="009E614B">
        <w:rPr>
          <w:rFonts w:asciiTheme="minorHAnsi" w:hAnsiTheme="minorHAnsi" w:cstheme="minorHAnsi"/>
          <w:b/>
        </w:rPr>
        <w:t>e</w:t>
      </w:r>
      <w:r w:rsidR="009E614B" w:rsidRPr="00713632">
        <w:rPr>
          <w:rFonts w:asciiTheme="minorHAnsi" w:hAnsiTheme="minorHAnsi" w:cstheme="minorHAnsi"/>
          <w:b/>
        </w:rPr>
        <w:t xml:space="preserve">xpression </w:t>
      </w:r>
      <w:r w:rsidR="007113F6" w:rsidRPr="00713632">
        <w:rPr>
          <w:rFonts w:asciiTheme="minorHAnsi" w:hAnsiTheme="minorHAnsi" w:cstheme="minorHAnsi"/>
          <w:b/>
        </w:rPr>
        <w:t xml:space="preserve">of </w:t>
      </w:r>
      <w:r w:rsidR="009E614B">
        <w:rPr>
          <w:rFonts w:asciiTheme="minorHAnsi" w:hAnsiTheme="minorHAnsi" w:cstheme="minorHAnsi"/>
          <w:b/>
        </w:rPr>
        <w:t>i</w:t>
      </w:r>
      <w:r w:rsidR="009E614B" w:rsidRPr="00713632">
        <w:rPr>
          <w:rFonts w:asciiTheme="minorHAnsi" w:hAnsiTheme="minorHAnsi" w:cstheme="minorHAnsi"/>
          <w:b/>
        </w:rPr>
        <w:t>nterest</w:t>
      </w:r>
    </w:p>
    <w:p w14:paraId="36CDAC1D" w14:textId="77777777" w:rsidR="00C04D75" w:rsidRPr="00C04D75" w:rsidRDefault="00C04D75" w:rsidP="00C04D75"/>
    <w:p w14:paraId="0B50950D" w14:textId="77777777" w:rsidR="001C4FDB" w:rsidRPr="00461003" w:rsidRDefault="001C4FDB" w:rsidP="00713632">
      <w:pPr>
        <w:pStyle w:val="Heading2"/>
      </w:pPr>
      <w:r w:rsidRPr="00461003">
        <w:t xml:space="preserve">Background </w:t>
      </w:r>
    </w:p>
    <w:p w14:paraId="2D72D643" w14:textId="344F8421" w:rsidR="007E69E9" w:rsidRPr="00C6197F" w:rsidRDefault="007E69E9" w:rsidP="00183CEA">
      <w:r w:rsidRPr="00C6197F">
        <w:t xml:space="preserve">The Lichfield District Community </w:t>
      </w:r>
      <w:r w:rsidR="00E35CA4">
        <w:t xml:space="preserve">Safety </w:t>
      </w:r>
      <w:r w:rsidRPr="00C6197F">
        <w:t xml:space="preserve">Partnership was set up </w:t>
      </w:r>
      <w:proofErr w:type="gramStart"/>
      <w:r w:rsidRPr="00C6197F">
        <w:t>as a result of</w:t>
      </w:r>
      <w:proofErr w:type="gramEnd"/>
      <w:r w:rsidRPr="00C6197F">
        <w:t xml:space="preserve"> the Crime and Disorder Act in 1998 to bring together responsible bodies (such as the Police, Fire and Rescue Service and </w:t>
      </w:r>
      <w:r w:rsidR="009E614B">
        <w:t>l</w:t>
      </w:r>
      <w:r w:rsidRPr="00C6197F">
        <w:t xml:space="preserve">ocal </w:t>
      </w:r>
      <w:r w:rsidR="009E614B">
        <w:t>a</w:t>
      </w:r>
      <w:r w:rsidR="009E614B" w:rsidRPr="00C6197F">
        <w:t>uthorities</w:t>
      </w:r>
      <w:r w:rsidRPr="00C6197F">
        <w:t>) with other partners to help protect their local communities from crime and d</w:t>
      </w:r>
      <w:r w:rsidR="00C6197F" w:rsidRPr="00C6197F">
        <w:t>isorder.</w:t>
      </w:r>
    </w:p>
    <w:p w14:paraId="29928735" w14:textId="1F3F5677" w:rsidR="00C6197F" w:rsidRPr="00C6197F" w:rsidRDefault="007E69E9" w:rsidP="00183CEA">
      <w:r w:rsidRPr="00C6197F">
        <w:t xml:space="preserve">The Community </w:t>
      </w:r>
      <w:r w:rsidR="00E35CA4">
        <w:t xml:space="preserve">Safety </w:t>
      </w:r>
      <w:r w:rsidRPr="00C6197F">
        <w:t>Partnership produces a</w:t>
      </w:r>
      <w:r w:rsidR="00C6197F" w:rsidRPr="00C6197F">
        <w:t xml:space="preserve"> </w:t>
      </w:r>
      <w:r w:rsidR="009E614B">
        <w:t>c</w:t>
      </w:r>
      <w:r w:rsidR="009E614B" w:rsidRPr="00C6197F">
        <w:t xml:space="preserve">ommunity </w:t>
      </w:r>
      <w:r w:rsidR="009E614B">
        <w:t>s</w:t>
      </w:r>
      <w:r w:rsidR="009E614B" w:rsidRPr="00C6197F">
        <w:t xml:space="preserve">afety </w:t>
      </w:r>
      <w:r w:rsidR="009E614B">
        <w:t>d</w:t>
      </w:r>
      <w:r w:rsidR="009E614B" w:rsidRPr="00C6197F">
        <w:t xml:space="preserve">elivery </w:t>
      </w:r>
      <w:r w:rsidR="009E614B">
        <w:t>p</w:t>
      </w:r>
      <w:r w:rsidR="009E614B" w:rsidRPr="00C6197F">
        <w:t>lan</w:t>
      </w:r>
      <w:r w:rsidR="00C6197F" w:rsidRPr="00C6197F">
        <w:t xml:space="preserve">, refreshed every year, </w:t>
      </w:r>
      <w:r w:rsidRPr="00C6197F">
        <w:t>which sets out our prioritie</w:t>
      </w:r>
      <w:r w:rsidR="00183CEA">
        <w:t xml:space="preserve">s for the </w:t>
      </w:r>
      <w:r w:rsidR="009E614B">
        <w:t>district</w:t>
      </w:r>
      <w:r w:rsidR="00183CEA">
        <w:t xml:space="preserve">. </w:t>
      </w:r>
      <w:r w:rsidR="00C6197F" w:rsidRPr="00C6197F">
        <w:t xml:space="preserve">The key priorities for the </w:t>
      </w:r>
      <w:r w:rsidR="009E614B">
        <w:t>d</w:t>
      </w:r>
      <w:r w:rsidR="009E614B" w:rsidRPr="00C6197F">
        <w:t xml:space="preserve">istrict </w:t>
      </w:r>
      <w:r w:rsidR="00C6197F" w:rsidRPr="00C6197F">
        <w:t>for 202</w:t>
      </w:r>
      <w:r w:rsidR="00E35CA4">
        <w:t>4</w:t>
      </w:r>
      <w:r w:rsidR="00C6197F" w:rsidRPr="00C6197F">
        <w:t>/202</w:t>
      </w:r>
      <w:r w:rsidR="00E35CA4">
        <w:t>5</w:t>
      </w:r>
      <w:r w:rsidR="00C6197F" w:rsidRPr="00C6197F">
        <w:t>, as identified in the strategic assessment are:</w:t>
      </w:r>
    </w:p>
    <w:p w14:paraId="6142A224" w14:textId="77777777" w:rsidR="00E35CA4" w:rsidRDefault="00E35CA4" w:rsidP="00E35CA4">
      <w:pPr>
        <w:spacing w:line="254" w:lineRule="auto"/>
        <w:rPr>
          <w:rFonts w:eastAsia="Calibri" w:cs="Arial"/>
        </w:rPr>
      </w:pPr>
      <w:r>
        <w:rPr>
          <w:rFonts w:eastAsia="Calibri" w:cs="Arial"/>
        </w:rPr>
        <w:t>Identified priorities are as follows:</w:t>
      </w:r>
    </w:p>
    <w:p w14:paraId="54532C9F" w14:textId="77777777" w:rsidR="00E35CA4" w:rsidRDefault="00E35CA4" w:rsidP="00E35CA4">
      <w:pPr>
        <w:numPr>
          <w:ilvl w:val="0"/>
          <w:numId w:val="25"/>
        </w:numPr>
        <w:spacing w:line="254" w:lineRule="auto"/>
        <w:contextualSpacing/>
        <w:rPr>
          <w:rFonts w:cs="Arial"/>
        </w:rPr>
      </w:pPr>
      <w:r>
        <w:rPr>
          <w:rFonts w:cs="Arial"/>
        </w:rPr>
        <w:t>Anti-Social Behaviour (ASB)</w:t>
      </w:r>
    </w:p>
    <w:p w14:paraId="15E3BF08" w14:textId="77777777" w:rsidR="00E35CA4" w:rsidRDefault="00E35CA4" w:rsidP="00E35CA4">
      <w:pPr>
        <w:numPr>
          <w:ilvl w:val="0"/>
          <w:numId w:val="25"/>
        </w:numPr>
        <w:spacing w:line="254" w:lineRule="auto"/>
        <w:contextualSpacing/>
        <w:rPr>
          <w:rFonts w:cs="Arial"/>
          <w:bCs/>
        </w:rPr>
      </w:pPr>
      <w:r>
        <w:rPr>
          <w:rFonts w:cs="Arial"/>
          <w:bCs/>
        </w:rPr>
        <w:t>Community Cohesion &amp; Tackling Extremism</w:t>
      </w:r>
    </w:p>
    <w:p w14:paraId="5D2465A1" w14:textId="77777777" w:rsidR="00E35CA4" w:rsidRDefault="00E35CA4" w:rsidP="00E35CA4">
      <w:pPr>
        <w:numPr>
          <w:ilvl w:val="0"/>
          <w:numId w:val="25"/>
        </w:numPr>
        <w:spacing w:line="254" w:lineRule="auto"/>
        <w:contextualSpacing/>
        <w:rPr>
          <w:rFonts w:cs="Arial"/>
        </w:rPr>
      </w:pPr>
      <w:r>
        <w:rPr>
          <w:rFonts w:cs="Arial"/>
        </w:rPr>
        <w:t>Domestic Abuse</w:t>
      </w:r>
    </w:p>
    <w:p w14:paraId="585BB584" w14:textId="77777777" w:rsidR="00E35CA4" w:rsidRDefault="00E35CA4" w:rsidP="00E35CA4">
      <w:pPr>
        <w:numPr>
          <w:ilvl w:val="0"/>
          <w:numId w:val="25"/>
        </w:numPr>
        <w:spacing w:line="254" w:lineRule="auto"/>
        <w:contextualSpacing/>
        <w:rPr>
          <w:rFonts w:cs="Arial"/>
        </w:rPr>
      </w:pPr>
      <w:r>
        <w:rPr>
          <w:rFonts w:cs="Arial"/>
        </w:rPr>
        <w:t>Drugs &amp; County Lines</w:t>
      </w:r>
    </w:p>
    <w:p w14:paraId="514F7599" w14:textId="77777777" w:rsidR="00E35CA4" w:rsidRDefault="00E35CA4" w:rsidP="00E35CA4">
      <w:pPr>
        <w:numPr>
          <w:ilvl w:val="0"/>
          <w:numId w:val="25"/>
        </w:numPr>
        <w:spacing w:line="254" w:lineRule="auto"/>
        <w:contextualSpacing/>
        <w:rPr>
          <w:rFonts w:cs="Arial"/>
        </w:rPr>
      </w:pPr>
      <w:r>
        <w:rPr>
          <w:rFonts w:cs="Arial"/>
        </w:rPr>
        <w:t>Fraud</w:t>
      </w:r>
    </w:p>
    <w:p w14:paraId="705F56F4" w14:textId="77777777" w:rsidR="00E35CA4" w:rsidRDefault="00E35CA4" w:rsidP="00E35CA4">
      <w:pPr>
        <w:numPr>
          <w:ilvl w:val="0"/>
          <w:numId w:val="25"/>
        </w:numPr>
        <w:spacing w:line="254" w:lineRule="auto"/>
        <w:contextualSpacing/>
        <w:rPr>
          <w:rFonts w:cs="Arial"/>
        </w:rPr>
      </w:pPr>
      <w:r>
        <w:rPr>
          <w:rFonts w:cs="Arial"/>
        </w:rPr>
        <w:t>Serious Violence &amp; Violence Against Women and Girls</w:t>
      </w:r>
    </w:p>
    <w:p w14:paraId="1497CFD2" w14:textId="77777777" w:rsidR="00E35CA4" w:rsidRDefault="00E35CA4" w:rsidP="00E35CA4">
      <w:pPr>
        <w:numPr>
          <w:ilvl w:val="0"/>
          <w:numId w:val="25"/>
        </w:numPr>
        <w:spacing w:line="254" w:lineRule="auto"/>
        <w:contextualSpacing/>
        <w:rPr>
          <w:rFonts w:cs="Arial"/>
        </w:rPr>
      </w:pPr>
      <w:r>
        <w:rPr>
          <w:rFonts w:cs="Arial"/>
        </w:rPr>
        <w:t>Safeguarding Vulnerable Persons (incl. Alcohol, Drugs and Mental Health)</w:t>
      </w:r>
    </w:p>
    <w:p w14:paraId="3B0245F5" w14:textId="77777777" w:rsidR="00E35CA4" w:rsidRDefault="00E35CA4" w:rsidP="00183CEA">
      <w:pPr>
        <w:rPr>
          <w:rStyle w:val="MSGENFONTSTYLENAMETEMPLATEROLENUMBERMSGENFONTSTYLENAMEBYROLETEXT2"/>
          <w:rFonts w:asciiTheme="minorHAnsi" w:hAnsiTheme="minorHAnsi"/>
          <w:color w:val="000000"/>
          <w:sz w:val="22"/>
          <w:szCs w:val="22"/>
        </w:rPr>
      </w:pPr>
    </w:p>
    <w:p w14:paraId="709C3819" w14:textId="3A17B833" w:rsidR="000F286B" w:rsidRPr="00C6197F" w:rsidRDefault="000F286B" w:rsidP="00183CEA">
      <w:pPr>
        <w:rPr>
          <w:rStyle w:val="MSGENFONTSTYLENAMETEMPLATEROLENUMBERMSGENFONTSTYLENAMEBYROLETEXT2"/>
          <w:rFonts w:asciiTheme="minorHAnsi" w:hAnsiTheme="minorHAnsi"/>
          <w:color w:val="000000"/>
          <w:sz w:val="22"/>
          <w:szCs w:val="22"/>
        </w:rPr>
      </w:pPr>
      <w:r w:rsidRPr="00C6197F">
        <w:rPr>
          <w:rStyle w:val="MSGENFONTSTYLENAMETEMPLATEROLENUMBERMSGENFONTSTYLENAMEBYROLETEXT2"/>
          <w:rFonts w:asciiTheme="minorHAnsi" w:hAnsiTheme="minorHAnsi"/>
          <w:color w:val="000000"/>
          <w:sz w:val="22"/>
          <w:szCs w:val="22"/>
        </w:rPr>
        <w:t xml:space="preserve">The Staffordshire Police, Fire and Crime Commissioner provides funding for all </w:t>
      </w:r>
      <w:r w:rsidR="009E614B">
        <w:rPr>
          <w:rStyle w:val="MSGENFONTSTYLENAMETEMPLATEROLENUMBERMSGENFONTSTYLENAMEBYROLETEXT2"/>
          <w:rFonts w:asciiTheme="minorHAnsi" w:hAnsiTheme="minorHAnsi"/>
          <w:color w:val="000000"/>
          <w:sz w:val="22"/>
          <w:szCs w:val="22"/>
        </w:rPr>
        <w:t>di</w:t>
      </w:r>
      <w:r w:rsidR="009E614B" w:rsidRPr="00C6197F">
        <w:rPr>
          <w:rStyle w:val="MSGENFONTSTYLENAMETEMPLATEROLENUMBERMSGENFONTSTYLENAMEBYROLETEXT2"/>
          <w:rFonts w:asciiTheme="minorHAnsi" w:hAnsiTheme="minorHAnsi"/>
          <w:color w:val="000000"/>
          <w:sz w:val="22"/>
          <w:szCs w:val="22"/>
        </w:rPr>
        <w:t>stricts</w:t>
      </w:r>
      <w:r w:rsidRPr="00C6197F">
        <w:rPr>
          <w:rStyle w:val="MSGENFONTSTYLENAMETEMPLATEROLENUMBERMSGENFONTSTYLENAMEBYROLETEXT2"/>
          <w:rFonts w:asciiTheme="minorHAnsi" w:hAnsiTheme="minorHAnsi"/>
          <w:color w:val="000000"/>
          <w:sz w:val="22"/>
          <w:szCs w:val="22"/>
        </w:rPr>
        <w:t xml:space="preserve">, </w:t>
      </w:r>
      <w:r w:rsidR="0098234F">
        <w:rPr>
          <w:rStyle w:val="MSGENFONTSTYLENAMETEMPLATEROLENUMBERMSGENFONTSTYLENAMEBYROLETEXT2"/>
          <w:rFonts w:asciiTheme="minorHAnsi" w:hAnsiTheme="minorHAnsi"/>
          <w:color w:val="000000"/>
          <w:sz w:val="22"/>
          <w:szCs w:val="22"/>
        </w:rPr>
        <w:t xml:space="preserve">boroughs and </w:t>
      </w:r>
      <w:r w:rsidRPr="00C6197F">
        <w:rPr>
          <w:rStyle w:val="MSGENFONTSTYLENAMETEMPLATEROLENUMBERMSGENFONTSTYLENAMEBYROLETEXT2"/>
          <w:rFonts w:asciiTheme="minorHAnsi" w:hAnsiTheme="minorHAnsi"/>
          <w:color w:val="000000"/>
          <w:sz w:val="22"/>
          <w:szCs w:val="22"/>
        </w:rPr>
        <w:t xml:space="preserve">Stoke on Trent City Council to </w:t>
      </w:r>
      <w:r w:rsidR="0098234F">
        <w:rPr>
          <w:rStyle w:val="MSGENFONTSTYLENAMETEMPLATEROLENUMBERMSGENFONTSTYLENAMEBYROLETEXT2"/>
          <w:rFonts w:asciiTheme="minorHAnsi" w:hAnsiTheme="minorHAnsi"/>
          <w:color w:val="000000"/>
          <w:sz w:val="22"/>
          <w:szCs w:val="22"/>
        </w:rPr>
        <w:t>support</w:t>
      </w:r>
      <w:r w:rsidR="00C6197F" w:rsidRPr="00C6197F">
        <w:rPr>
          <w:rStyle w:val="MSGENFONTSTYLENAMETEMPLATEROLENUMBERMSGENFONTSTYLENAMEBYROLETEXT2"/>
          <w:rFonts w:asciiTheme="minorHAnsi" w:hAnsiTheme="minorHAnsi"/>
          <w:color w:val="000000"/>
          <w:sz w:val="22"/>
          <w:szCs w:val="22"/>
        </w:rPr>
        <w:t xml:space="preserve"> projects which will deliver against these priority areas.  </w:t>
      </w:r>
    </w:p>
    <w:p w14:paraId="74C65A6B" w14:textId="77777777" w:rsidR="00BB55BF" w:rsidRPr="00461003" w:rsidRDefault="00BB55BF" w:rsidP="00713632">
      <w:pPr>
        <w:pStyle w:val="Heading2"/>
      </w:pPr>
      <w:r w:rsidRPr="00461003">
        <w:t>What do we want to fund?</w:t>
      </w:r>
    </w:p>
    <w:p w14:paraId="7887B3A7" w14:textId="418F5B11" w:rsidR="00ED68EE" w:rsidRPr="00C6197F" w:rsidRDefault="00ED68EE" w:rsidP="00183CEA">
      <w:r w:rsidRPr="00C6197F">
        <w:t xml:space="preserve">Lichfield District Council, as the lead agency for the Lichfield </w:t>
      </w:r>
      <w:r w:rsidR="00E35CA4">
        <w:t>District</w:t>
      </w:r>
      <w:r w:rsidRPr="00C6197F">
        <w:t xml:space="preserve"> Community </w:t>
      </w:r>
      <w:r w:rsidR="00E35CA4">
        <w:t xml:space="preserve">Safety </w:t>
      </w:r>
      <w:r w:rsidRPr="00C6197F">
        <w:t xml:space="preserve">Partnership, wishes to ask for expressions of interest from groups and organisations that can offer </w:t>
      </w:r>
      <w:r w:rsidR="00F766BF" w:rsidRPr="00C6197F">
        <w:t xml:space="preserve">activities which support the delivery of our </w:t>
      </w:r>
      <w:r w:rsidR="009E614B">
        <w:t>c</w:t>
      </w:r>
      <w:r w:rsidR="009E614B" w:rsidRPr="00C6197F">
        <w:t xml:space="preserve">ommunity </w:t>
      </w:r>
      <w:r w:rsidR="009E614B">
        <w:t>s</w:t>
      </w:r>
      <w:r w:rsidR="009E614B" w:rsidRPr="00C6197F">
        <w:t xml:space="preserve">afety </w:t>
      </w:r>
      <w:r w:rsidR="009E614B">
        <w:t>p</w:t>
      </w:r>
      <w:r w:rsidR="009E614B" w:rsidRPr="00C6197F">
        <w:t xml:space="preserve">lan </w:t>
      </w:r>
      <w:r w:rsidR="00F766BF" w:rsidRPr="00C6197F">
        <w:t>for 202</w:t>
      </w:r>
      <w:r w:rsidR="00E35CA4">
        <w:t>4</w:t>
      </w:r>
      <w:r w:rsidR="00F766BF" w:rsidRPr="00C6197F">
        <w:t>-202</w:t>
      </w:r>
      <w:r w:rsidR="00E35CA4">
        <w:t>5</w:t>
      </w:r>
      <w:r w:rsidR="00F766BF" w:rsidRPr="00C6197F">
        <w:t xml:space="preserve">.  </w:t>
      </w:r>
    </w:p>
    <w:p w14:paraId="09040662" w14:textId="77777777" w:rsidR="00F766BF" w:rsidRPr="00C6197F" w:rsidRDefault="00EA61B7" w:rsidP="00183CEA">
      <w:r w:rsidRPr="00C6197F">
        <w:t>We are currently seeking expressions of interest for projects which meet the following priorities:</w:t>
      </w:r>
    </w:p>
    <w:p w14:paraId="7A7582B0" w14:textId="77777777" w:rsidR="00EA61B7" w:rsidRPr="00C6197F" w:rsidRDefault="00EA61B7" w:rsidP="00EA61B7">
      <w:pPr>
        <w:pStyle w:val="ListParagraph"/>
        <w:numPr>
          <w:ilvl w:val="0"/>
          <w:numId w:val="7"/>
        </w:numPr>
        <w:spacing w:after="0" w:line="240" w:lineRule="auto"/>
      </w:pPr>
      <w:r w:rsidRPr="00C6197F">
        <w:t>Anti-</w:t>
      </w:r>
      <w:r w:rsidR="009E614B">
        <w:t>s</w:t>
      </w:r>
      <w:r w:rsidR="009E614B" w:rsidRPr="00C6197F">
        <w:t xml:space="preserve">ocial </w:t>
      </w:r>
      <w:r w:rsidR="009E614B">
        <w:t>b</w:t>
      </w:r>
      <w:r w:rsidR="009E614B" w:rsidRPr="00C6197F">
        <w:t xml:space="preserve">ehaviour </w:t>
      </w:r>
    </w:p>
    <w:p w14:paraId="092396C6" w14:textId="77777777" w:rsidR="00EA61B7" w:rsidRPr="00C6197F" w:rsidRDefault="00EA61B7" w:rsidP="00EA61B7">
      <w:pPr>
        <w:pStyle w:val="ListParagraph"/>
        <w:numPr>
          <w:ilvl w:val="0"/>
          <w:numId w:val="7"/>
        </w:numPr>
        <w:spacing w:after="0" w:line="240" w:lineRule="auto"/>
      </w:pPr>
      <w:r w:rsidRPr="00C6197F">
        <w:t xml:space="preserve">County </w:t>
      </w:r>
      <w:r w:rsidR="009E614B">
        <w:t>l</w:t>
      </w:r>
      <w:r w:rsidR="009E614B" w:rsidRPr="00C6197F">
        <w:t xml:space="preserve">ines </w:t>
      </w:r>
    </w:p>
    <w:p w14:paraId="355BCEB8" w14:textId="77777777" w:rsidR="00183CEA" w:rsidRDefault="00EA61B7" w:rsidP="009B1D8E">
      <w:pPr>
        <w:pStyle w:val="ListParagraph"/>
        <w:numPr>
          <w:ilvl w:val="0"/>
          <w:numId w:val="7"/>
        </w:numPr>
        <w:spacing w:after="120" w:line="240" w:lineRule="auto"/>
        <w:ind w:left="714" w:hanging="357"/>
      </w:pPr>
      <w:r w:rsidRPr="00C6197F">
        <w:t xml:space="preserve">Vulnerable </w:t>
      </w:r>
      <w:r w:rsidR="009E614B">
        <w:t>p</w:t>
      </w:r>
      <w:r w:rsidR="009E614B" w:rsidRPr="00C6197F">
        <w:t>ersons</w:t>
      </w:r>
    </w:p>
    <w:p w14:paraId="1E1649CE" w14:textId="77777777" w:rsidR="00953F35" w:rsidRPr="00C6197F" w:rsidRDefault="00953F35" w:rsidP="00183CEA">
      <w:r>
        <w:t xml:space="preserve">You can apply for a project which covers one or more of the priority areas as long as you can demonstrate how your activity will deliver against the outcomes identified. </w:t>
      </w:r>
      <w:r w:rsidR="0098234F">
        <w:t xml:space="preserve">There is an indicative funding amount included </w:t>
      </w:r>
      <w:r w:rsidR="00B65652">
        <w:t>for each priority area</w:t>
      </w:r>
      <w:r w:rsidR="007A6DF1">
        <w:t xml:space="preserve"> however this may be subject to some change depending on the applications received</w:t>
      </w:r>
      <w:r w:rsidR="00B65652">
        <w:t xml:space="preserve">.  </w:t>
      </w:r>
    </w:p>
    <w:p w14:paraId="581A18F5" w14:textId="77777777" w:rsidR="00EA61B7" w:rsidRPr="009E614B" w:rsidRDefault="00DA1874" w:rsidP="009B1D8E">
      <w:pPr>
        <w:pStyle w:val="Heading3"/>
      </w:pPr>
      <w:r w:rsidRPr="009E614B">
        <w:t>Anti-</w:t>
      </w:r>
      <w:r w:rsidR="009E614B">
        <w:t>s</w:t>
      </w:r>
      <w:r w:rsidR="009E614B" w:rsidRPr="009E614B">
        <w:t xml:space="preserve">ocial </w:t>
      </w:r>
      <w:r w:rsidR="009E614B">
        <w:t>b</w:t>
      </w:r>
      <w:r w:rsidR="009E614B" w:rsidRPr="009E614B">
        <w:t xml:space="preserve">ehaviour </w:t>
      </w:r>
    </w:p>
    <w:p w14:paraId="7FBE38B2" w14:textId="77777777" w:rsidR="00E35CA4" w:rsidRDefault="00E35CA4" w:rsidP="00E35CA4">
      <w:r>
        <w:t xml:space="preserve">In 2022-23 there were 859 traditional ASB incidents in Lichfield, equivalent to rate of 8.1 per 1,000 population. This is below the force-wide rate (17) and rates for England and Wales. The current rate of </w:t>
      </w:r>
      <w:r>
        <w:lastRenderedPageBreak/>
        <w:t>ASB for Lichfield represents a reduction of just under a third (-28.6%) in comparison to the rate seen in 2021 –22 (11.2 per 1,000 population).</w:t>
      </w:r>
    </w:p>
    <w:p w14:paraId="7C3C66E3" w14:textId="0E020D20" w:rsidR="00DA1874" w:rsidRPr="00C6197F" w:rsidRDefault="007E69E9" w:rsidP="00183CEA">
      <w:r w:rsidRPr="00C6197F">
        <w:t xml:space="preserve">The partnership </w:t>
      </w:r>
      <w:r w:rsidR="00B65652">
        <w:t xml:space="preserve">is keen to fund projects aimed </w:t>
      </w:r>
      <w:r w:rsidRPr="00C6197F">
        <w:t>at reduci</w:t>
      </w:r>
      <w:r w:rsidR="00183CEA">
        <w:t xml:space="preserve">ng ASB involving young people. </w:t>
      </w:r>
      <w:r w:rsidRPr="00C04D75">
        <w:t>Projects should include universal elements open to all young people and targeted work with young people referred to the projects</w:t>
      </w:r>
      <w:r w:rsidR="00B65652" w:rsidRPr="00C04D75">
        <w:t xml:space="preserve"> by partner agencies</w:t>
      </w:r>
      <w:r w:rsidRPr="00C04D75">
        <w:t>.</w:t>
      </w:r>
      <w:r w:rsidRPr="00C6197F">
        <w:t xml:space="preserve"> </w:t>
      </w:r>
    </w:p>
    <w:p w14:paraId="34440448" w14:textId="77777777" w:rsidR="007E69E9" w:rsidRPr="00C6197F" w:rsidRDefault="007E69E9" w:rsidP="00183CEA">
      <w:r w:rsidRPr="00C6197F">
        <w:t>The desired outcomes for this activity are:</w:t>
      </w:r>
    </w:p>
    <w:p w14:paraId="306514B3" w14:textId="77777777" w:rsidR="00054778" w:rsidRPr="00C04D75" w:rsidRDefault="00054778" w:rsidP="00054778">
      <w:pPr>
        <w:pStyle w:val="NoSpacing"/>
        <w:numPr>
          <w:ilvl w:val="0"/>
          <w:numId w:val="10"/>
        </w:numPr>
      </w:pPr>
      <w:r w:rsidRPr="00C04D75">
        <w:t>Reduction in ASB incidents reported in ‘hotspot areas’</w:t>
      </w:r>
      <w:r w:rsidR="00B65652" w:rsidRPr="00C04D75">
        <w:t xml:space="preserve"> </w:t>
      </w:r>
    </w:p>
    <w:p w14:paraId="30D7E900" w14:textId="77777777" w:rsidR="00054778" w:rsidRPr="00C04D75" w:rsidRDefault="00054778" w:rsidP="00054778">
      <w:pPr>
        <w:pStyle w:val="NoSpacing"/>
        <w:numPr>
          <w:ilvl w:val="0"/>
          <w:numId w:val="10"/>
        </w:numPr>
      </w:pPr>
      <w:r w:rsidRPr="00C04D75">
        <w:t>Better awareness amongst young people of the harms caused by ASB</w:t>
      </w:r>
    </w:p>
    <w:p w14:paraId="661273E6" w14:textId="77777777" w:rsidR="00054778" w:rsidRPr="00C04D75" w:rsidRDefault="00054778" w:rsidP="00054778">
      <w:pPr>
        <w:pStyle w:val="NoSpacing"/>
        <w:numPr>
          <w:ilvl w:val="0"/>
          <w:numId w:val="10"/>
        </w:numPr>
      </w:pPr>
      <w:r w:rsidRPr="00C04D75">
        <w:t xml:space="preserve">Better coordination of agency response </w:t>
      </w:r>
    </w:p>
    <w:p w14:paraId="6CF522A8" w14:textId="77777777" w:rsidR="007E69E9" w:rsidRPr="00C04D75" w:rsidRDefault="007E69E9" w:rsidP="0098234F">
      <w:pPr>
        <w:pStyle w:val="ListParagraph"/>
        <w:numPr>
          <w:ilvl w:val="0"/>
          <w:numId w:val="10"/>
        </w:numPr>
        <w:spacing w:after="0" w:line="240" w:lineRule="auto"/>
      </w:pPr>
      <w:r w:rsidRPr="00C04D75">
        <w:t xml:space="preserve">Young people </w:t>
      </w:r>
      <w:r w:rsidR="0098234F" w:rsidRPr="00C04D75">
        <w:t>who are</w:t>
      </w:r>
      <w:r w:rsidRPr="00C04D75">
        <w:t xml:space="preserve"> at risk of being victims of ASB are supported to build confidence and become more socially connected</w:t>
      </w:r>
    </w:p>
    <w:p w14:paraId="133F7AA6" w14:textId="77777777" w:rsidR="00D763DC" w:rsidRPr="00C04D75" w:rsidRDefault="00D763DC" w:rsidP="0098234F">
      <w:pPr>
        <w:pStyle w:val="ListParagraph"/>
        <w:numPr>
          <w:ilvl w:val="0"/>
          <w:numId w:val="10"/>
        </w:numPr>
        <w:spacing w:after="0" w:line="240" w:lineRule="auto"/>
      </w:pPr>
      <w:r w:rsidRPr="00C04D75">
        <w:t>Early identification of young people at risk of being exploited</w:t>
      </w:r>
    </w:p>
    <w:p w14:paraId="0550F046" w14:textId="77777777" w:rsidR="00DA1874" w:rsidRPr="00C6197F" w:rsidRDefault="00DA1874" w:rsidP="00FC5D7A">
      <w:pPr>
        <w:spacing w:after="0" w:line="240" w:lineRule="auto"/>
      </w:pPr>
    </w:p>
    <w:p w14:paraId="0D1E693A" w14:textId="77777777" w:rsidR="003724F5" w:rsidRDefault="00C6197F" w:rsidP="003724F5">
      <w:r w:rsidRPr="00461003">
        <w:t xml:space="preserve">Your application should show how you will meet these outcomes through </w:t>
      </w:r>
      <w:r w:rsidR="0098234F">
        <w:t>the</w:t>
      </w:r>
      <w:r w:rsidRPr="00461003">
        <w:t xml:space="preserve"> project activity.</w:t>
      </w:r>
      <w:r w:rsidRPr="00C6197F">
        <w:rPr>
          <w:b/>
        </w:rPr>
        <w:t xml:space="preserve">  </w:t>
      </w:r>
      <w:r w:rsidRPr="00C6197F">
        <w:t xml:space="preserve">Detailed outputs and performance measures will be included in a funding agreement and reported on via six monthly reports provided by the funded organisation to Lichfield District Safer Community Partnership.  </w:t>
      </w:r>
    </w:p>
    <w:p w14:paraId="35D9D4E5" w14:textId="77777777" w:rsidR="00461003" w:rsidRPr="009E614B" w:rsidRDefault="00461003" w:rsidP="009B1D8E">
      <w:pPr>
        <w:pStyle w:val="Heading3"/>
      </w:pPr>
      <w:r w:rsidRPr="009E614B">
        <w:t xml:space="preserve">County </w:t>
      </w:r>
      <w:r w:rsidR="009E614B">
        <w:t>lines</w:t>
      </w:r>
    </w:p>
    <w:p w14:paraId="00C926A5" w14:textId="77777777" w:rsidR="009E614B" w:rsidRDefault="00461003" w:rsidP="003724F5">
      <w:r w:rsidRPr="00461003">
        <w:t xml:space="preserve">The use of </w:t>
      </w:r>
      <w:r w:rsidR="009E614B">
        <w:t>c</w:t>
      </w:r>
      <w:r w:rsidR="009E614B" w:rsidRPr="00461003">
        <w:t xml:space="preserve">ounty </w:t>
      </w:r>
      <w:r w:rsidR="009E614B">
        <w:t>l</w:t>
      </w:r>
      <w:r w:rsidR="009E614B" w:rsidRPr="00461003">
        <w:t xml:space="preserve">ines </w:t>
      </w:r>
      <w:r w:rsidRPr="00461003">
        <w:t>to traffic drugs from urban areas into rural areas, causes significant issues for communities</w:t>
      </w:r>
      <w:r w:rsidR="009E614B">
        <w:t xml:space="preserve">. In </w:t>
      </w:r>
      <w:r w:rsidRPr="00461003">
        <w:t>particular</w:t>
      </w:r>
      <w:r w:rsidR="009E614B">
        <w:t>:</w:t>
      </w:r>
    </w:p>
    <w:p w14:paraId="3FDC2610" w14:textId="77777777" w:rsidR="009208A8" w:rsidRDefault="00461003" w:rsidP="009B1D8E">
      <w:pPr>
        <w:pStyle w:val="ListParagraph"/>
        <w:numPr>
          <w:ilvl w:val="0"/>
          <w:numId w:val="24"/>
        </w:numPr>
      </w:pPr>
      <w:r w:rsidRPr="00461003">
        <w:t>th</w:t>
      </w:r>
      <w:r>
        <w:t>r</w:t>
      </w:r>
      <w:r w:rsidRPr="00461003">
        <w:t>ough the degradation of local areas through use of properties for drug use</w:t>
      </w:r>
      <w:r w:rsidR="009208A8">
        <w:t xml:space="preserve">, </w:t>
      </w:r>
      <w:r w:rsidRPr="00461003">
        <w:t>drug supply and other criminal activity</w:t>
      </w:r>
    </w:p>
    <w:p w14:paraId="7BAD0E66" w14:textId="77777777" w:rsidR="00461003" w:rsidRDefault="00461003" w:rsidP="009B1D8E">
      <w:pPr>
        <w:pStyle w:val="ListParagraph"/>
        <w:numPr>
          <w:ilvl w:val="0"/>
          <w:numId w:val="24"/>
        </w:numPr>
      </w:pPr>
      <w:proofErr w:type="gramStart"/>
      <w:r w:rsidRPr="00461003">
        <w:t>as a result of</w:t>
      </w:r>
      <w:proofErr w:type="gramEnd"/>
      <w:r w:rsidRPr="00461003">
        <w:t xml:space="preserve"> violent disorder and disputes between </w:t>
      </w:r>
      <w:r w:rsidR="009E614B">
        <w:t>o</w:t>
      </w:r>
      <w:r w:rsidR="009E614B" w:rsidRPr="00461003">
        <w:t xml:space="preserve">rganised </w:t>
      </w:r>
      <w:r w:rsidR="009E614B">
        <w:t>c</w:t>
      </w:r>
      <w:r w:rsidR="009E614B" w:rsidRPr="00461003">
        <w:t xml:space="preserve">rime </w:t>
      </w:r>
      <w:r w:rsidR="009E614B">
        <w:t>g</w:t>
      </w:r>
      <w:r w:rsidR="009E614B" w:rsidRPr="00461003">
        <w:t xml:space="preserve">roups </w:t>
      </w:r>
      <w:r w:rsidRPr="00461003">
        <w:t xml:space="preserve">(OCGs) and </w:t>
      </w:r>
      <w:r w:rsidR="009E614B">
        <w:t>u</w:t>
      </w:r>
      <w:r w:rsidR="009E614B" w:rsidRPr="00461003">
        <w:t xml:space="preserve">rban </w:t>
      </w:r>
      <w:r w:rsidR="009E614B">
        <w:t>s</w:t>
      </w:r>
      <w:r w:rsidR="009E614B" w:rsidRPr="00461003">
        <w:t xml:space="preserve">treet </w:t>
      </w:r>
      <w:r w:rsidR="009E614B">
        <w:t>g</w:t>
      </w:r>
      <w:r w:rsidR="009E614B" w:rsidRPr="00461003">
        <w:t xml:space="preserve">angs </w:t>
      </w:r>
      <w:r w:rsidRPr="00461003">
        <w:t xml:space="preserve">(USGs) over control of particular </w:t>
      </w:r>
      <w:r w:rsidR="009E614B">
        <w:t>c</w:t>
      </w:r>
      <w:r w:rsidR="009E614B" w:rsidRPr="00461003">
        <w:t xml:space="preserve">ounty </w:t>
      </w:r>
      <w:r w:rsidR="009E614B">
        <w:t>l</w:t>
      </w:r>
      <w:r w:rsidR="009E614B" w:rsidRPr="00461003">
        <w:t xml:space="preserve">ines </w:t>
      </w:r>
      <w:r w:rsidRPr="00461003">
        <w:t xml:space="preserve">and </w:t>
      </w:r>
      <w:r w:rsidR="009E614B">
        <w:t>d</w:t>
      </w:r>
      <w:r w:rsidR="009E614B" w:rsidRPr="00461003">
        <w:t xml:space="preserve">rug </w:t>
      </w:r>
      <w:r w:rsidR="009E614B">
        <w:t>s</w:t>
      </w:r>
      <w:r w:rsidR="009E614B" w:rsidRPr="00461003">
        <w:t xml:space="preserve">upply </w:t>
      </w:r>
      <w:r w:rsidRPr="00461003">
        <w:t>in specific areas.</w:t>
      </w:r>
    </w:p>
    <w:p w14:paraId="390E5B83" w14:textId="77777777" w:rsidR="00461003" w:rsidRDefault="00461003" w:rsidP="003724F5">
      <w:r w:rsidRPr="00461003">
        <w:t xml:space="preserve">The use of </w:t>
      </w:r>
      <w:r w:rsidR="009208A8">
        <w:t>c</w:t>
      </w:r>
      <w:r w:rsidR="009208A8" w:rsidRPr="00461003">
        <w:t xml:space="preserve">ounty </w:t>
      </w:r>
      <w:r w:rsidR="009208A8">
        <w:t>l</w:t>
      </w:r>
      <w:r w:rsidRPr="00461003">
        <w:t>ines by OCGs is not limited to the supply and movement of drugs; the same criminal infrastructure is linked to Modern Slavery and People Trafficking, Child Sexual Exploitation (CSE) and Child Criminal Exploitation (CCE), Serious Violence, Money Laundering and the supply of illegal weapons.</w:t>
      </w:r>
    </w:p>
    <w:p w14:paraId="76D97F30" w14:textId="77777777" w:rsidR="007A6DF1" w:rsidRPr="00C04D75" w:rsidRDefault="00461003" w:rsidP="009B1D8E">
      <w:pPr>
        <w:rPr>
          <w:color w:val="FF0000"/>
        </w:rPr>
      </w:pPr>
      <w:r>
        <w:t>The partnership wish to fund a project to support children and young peopl</w:t>
      </w:r>
      <w:r w:rsidRPr="00C04D75">
        <w:t xml:space="preserve">e </w:t>
      </w:r>
      <w:r w:rsidR="0046379B" w:rsidRPr="00C04D75">
        <w:t xml:space="preserve">and/or vulnerable adults </w:t>
      </w:r>
      <w:r w:rsidR="007A6DF1" w:rsidRPr="00C04D75">
        <w:t xml:space="preserve">who </w:t>
      </w:r>
      <w:r w:rsidRPr="00C04D75">
        <w:t>may be at risk of being involved in county lines activity</w:t>
      </w:r>
      <w:r w:rsidR="0046379B" w:rsidRPr="00C04D75">
        <w:t xml:space="preserve">. </w:t>
      </w:r>
      <w:r w:rsidR="00D763DC" w:rsidRPr="00C04D75">
        <w:t xml:space="preserve"> We are particularly keen to support activity delivered within and in partnership with educational settings.</w:t>
      </w:r>
    </w:p>
    <w:p w14:paraId="10F14309" w14:textId="77777777" w:rsidR="00461003" w:rsidRPr="00C04D75" w:rsidRDefault="00461003" w:rsidP="007A6DF1">
      <w:pPr>
        <w:pStyle w:val="ListParagraph"/>
        <w:numPr>
          <w:ilvl w:val="0"/>
          <w:numId w:val="11"/>
        </w:numPr>
        <w:spacing w:after="0" w:line="240" w:lineRule="auto"/>
        <w:rPr>
          <w:rFonts w:ascii="Calibri" w:hAnsi="Calibri" w:cs="Calibri"/>
          <w:color w:val="000000"/>
        </w:rPr>
      </w:pPr>
      <w:r w:rsidRPr="00C04D75">
        <w:rPr>
          <w:rFonts w:ascii="Calibri" w:hAnsi="Calibri" w:cs="Calibri"/>
          <w:color w:val="000000"/>
        </w:rPr>
        <w:t xml:space="preserve">Improved </w:t>
      </w:r>
      <w:r w:rsidR="00953F35" w:rsidRPr="00C04D75">
        <w:rPr>
          <w:rFonts w:ascii="Calibri" w:hAnsi="Calibri" w:cs="Calibri"/>
          <w:color w:val="000000"/>
        </w:rPr>
        <w:t>resilience</w:t>
      </w:r>
      <w:r w:rsidRPr="00C04D75">
        <w:rPr>
          <w:rFonts w:ascii="Calibri" w:hAnsi="Calibri" w:cs="Calibri"/>
          <w:color w:val="000000"/>
        </w:rPr>
        <w:t xml:space="preserve"> of young people</w:t>
      </w:r>
      <w:r w:rsidR="0046379B" w:rsidRPr="00C04D75">
        <w:rPr>
          <w:rFonts w:ascii="Calibri" w:hAnsi="Calibri" w:cs="Calibri"/>
          <w:color w:val="000000"/>
        </w:rPr>
        <w:t xml:space="preserve"> and vulnerable adults</w:t>
      </w:r>
      <w:r w:rsidRPr="00C04D75">
        <w:rPr>
          <w:rFonts w:ascii="Calibri" w:hAnsi="Calibri" w:cs="Calibri"/>
          <w:color w:val="000000"/>
        </w:rPr>
        <w:t xml:space="preserve"> </w:t>
      </w:r>
      <w:r w:rsidR="00953F35" w:rsidRPr="00C04D75">
        <w:rPr>
          <w:rFonts w:ascii="Calibri" w:hAnsi="Calibri" w:cs="Calibri"/>
          <w:color w:val="000000"/>
        </w:rPr>
        <w:t>to becoming involved in county lines activity.</w:t>
      </w:r>
    </w:p>
    <w:p w14:paraId="12A567A5" w14:textId="77777777" w:rsidR="007A6DF1" w:rsidRDefault="007A6DF1" w:rsidP="007A6DF1">
      <w:pPr>
        <w:pStyle w:val="NoSpacing"/>
        <w:numPr>
          <w:ilvl w:val="0"/>
          <w:numId w:val="11"/>
        </w:numPr>
      </w:pPr>
      <w:r>
        <w:t xml:space="preserve">Reduction </w:t>
      </w:r>
      <w:r w:rsidR="0046379B">
        <w:t>in</w:t>
      </w:r>
      <w:r>
        <w:t xml:space="preserve"> the of the number of young people/vulnerable adults getting involved in County Lines</w:t>
      </w:r>
    </w:p>
    <w:p w14:paraId="6E85E155" w14:textId="77777777" w:rsidR="007A6DF1" w:rsidRPr="00C04D75" w:rsidRDefault="007A6DF1" w:rsidP="00C04D75">
      <w:pPr>
        <w:spacing w:after="0" w:line="240" w:lineRule="auto"/>
        <w:rPr>
          <w:rFonts w:ascii="Calibri" w:hAnsi="Calibri" w:cs="Calibri"/>
          <w:color w:val="000000"/>
          <w:highlight w:val="yellow"/>
        </w:rPr>
      </w:pPr>
    </w:p>
    <w:p w14:paraId="21226328" w14:textId="77777777" w:rsidR="00953F35" w:rsidRPr="00C6197F" w:rsidRDefault="00953F35" w:rsidP="003724F5">
      <w:r w:rsidRPr="00461003">
        <w:t xml:space="preserve">Your application should show how you will meet these outcomes through </w:t>
      </w:r>
      <w:r w:rsidR="007A6DF1">
        <w:t>your</w:t>
      </w:r>
      <w:r w:rsidRPr="00461003">
        <w:t xml:space="preserve"> project activity.</w:t>
      </w:r>
      <w:r w:rsidRPr="00C6197F">
        <w:t xml:space="preserve">  Detailed outputs and performance measures will be included in a funding agreement and reported on via six monthly reports provided by the funded organisation to Lichfield District Safer Community Partnership.  </w:t>
      </w:r>
    </w:p>
    <w:p w14:paraId="7C8B35B0" w14:textId="77777777" w:rsidR="00DA1874" w:rsidRPr="009E614B" w:rsidRDefault="00DA1874" w:rsidP="009B1D8E">
      <w:pPr>
        <w:pStyle w:val="Heading3"/>
      </w:pPr>
      <w:r w:rsidRPr="009E614B">
        <w:t xml:space="preserve">Vulnerable </w:t>
      </w:r>
      <w:r w:rsidR="009208A8">
        <w:t>p</w:t>
      </w:r>
      <w:r w:rsidR="009208A8" w:rsidRPr="009E614B">
        <w:t xml:space="preserve">ersons </w:t>
      </w:r>
    </w:p>
    <w:p w14:paraId="06E7D93E" w14:textId="77777777" w:rsidR="00E35CA4" w:rsidRDefault="00E35CA4" w:rsidP="00E35CA4">
      <w:r>
        <w:t xml:space="preserve">Many with mental health needs appear in other high-risk cohorts; including those with drug and/or alcohol challenges, those socially isolated and living in poor quality housing, as well as young people and adults who are at risk of criminal exploitation. Vulnerable people, including those experiencing mental health challenges, are often at greater risk of being a victim of crime - targeted by criminals who exploit vulnerabilities and take advantage through financial or criminal exploitation. </w:t>
      </w:r>
    </w:p>
    <w:p w14:paraId="0785D028" w14:textId="77777777" w:rsidR="00E35CA4" w:rsidRDefault="00E35CA4" w:rsidP="00E35CA4">
      <w:bookmarkStart w:id="0" w:name="_Hlk126061109"/>
      <w:r>
        <w:lastRenderedPageBreak/>
        <w:t>Although the topic of safeguarding is often raised in relation to vulnerable children and young people, it is important to remember that there are vulnerable adults who are also in need of safeguarding and support.</w:t>
      </w:r>
      <w:bookmarkEnd w:id="0"/>
    </w:p>
    <w:p w14:paraId="68C34E35" w14:textId="77777777" w:rsidR="00953F35" w:rsidRPr="00C04D75" w:rsidRDefault="00820528" w:rsidP="009B1D8E">
      <w:r>
        <w:t xml:space="preserve">The </w:t>
      </w:r>
      <w:r w:rsidR="009208A8">
        <w:t xml:space="preserve">partnership </w:t>
      </w:r>
      <w:r>
        <w:t>is looking to fund projects to support those who are experiencing isolation, poor mental health and</w:t>
      </w:r>
      <w:r w:rsidRPr="00C04D75">
        <w:t>/or drug or alcohol misuse. The project should deliver against the following outcomes:</w:t>
      </w:r>
    </w:p>
    <w:p w14:paraId="279C2451" w14:textId="77777777" w:rsidR="00D763DC" w:rsidRPr="00C04D75" w:rsidRDefault="00953F35">
      <w:pPr>
        <w:pStyle w:val="ListParagraph"/>
        <w:numPr>
          <w:ilvl w:val="0"/>
          <w:numId w:val="12"/>
        </w:numPr>
        <w:spacing w:after="0" w:line="240" w:lineRule="auto"/>
      </w:pPr>
      <w:r w:rsidRPr="00C04D75">
        <w:t xml:space="preserve">Improved </w:t>
      </w:r>
      <w:r w:rsidR="00D54DF2" w:rsidRPr="00C04D75">
        <w:t xml:space="preserve">local </w:t>
      </w:r>
      <w:r w:rsidRPr="00C04D75">
        <w:t>support services for those experiencing poor mental health</w:t>
      </w:r>
      <w:r w:rsidR="00D54DF2" w:rsidRPr="00C04D75">
        <w:t xml:space="preserve">, </w:t>
      </w:r>
      <w:proofErr w:type="spellStart"/>
      <w:r w:rsidR="00D54DF2" w:rsidRPr="00C04D75">
        <w:t>self neglect</w:t>
      </w:r>
      <w:proofErr w:type="spellEnd"/>
      <w:r w:rsidR="00D54DF2" w:rsidRPr="00C04D75">
        <w:t xml:space="preserve"> </w:t>
      </w:r>
      <w:r w:rsidR="0046379B" w:rsidRPr="00C04D75">
        <w:t>and/</w:t>
      </w:r>
      <w:r w:rsidR="00D54DF2" w:rsidRPr="00C04D75">
        <w:t>or</w:t>
      </w:r>
      <w:r w:rsidR="0046379B" w:rsidRPr="00C04D75">
        <w:t xml:space="preserve"> those</w:t>
      </w:r>
      <w:r w:rsidR="00D54DF2" w:rsidRPr="00C04D75">
        <w:t xml:space="preserve"> affected by drug or alcohol addiction</w:t>
      </w:r>
    </w:p>
    <w:p w14:paraId="2C2A01D5" w14:textId="744E72E4" w:rsidR="0046379B" w:rsidRDefault="0046379B" w:rsidP="0046379B">
      <w:pPr>
        <w:pStyle w:val="ListParagraph"/>
        <w:numPr>
          <w:ilvl w:val="0"/>
          <w:numId w:val="12"/>
        </w:numPr>
        <w:spacing w:after="0" w:line="240" w:lineRule="auto"/>
      </w:pPr>
      <w:r w:rsidRPr="00C04D75">
        <w:t>Improved partnership working to support individuals with complex needs</w:t>
      </w:r>
    </w:p>
    <w:p w14:paraId="009A99AE" w14:textId="34AC38F9" w:rsidR="00E35CA4" w:rsidRPr="00C04D75" w:rsidRDefault="00E35CA4" w:rsidP="0046379B">
      <w:pPr>
        <w:pStyle w:val="ListParagraph"/>
        <w:numPr>
          <w:ilvl w:val="0"/>
          <w:numId w:val="12"/>
        </w:numPr>
        <w:spacing w:after="0" w:line="240" w:lineRule="auto"/>
      </w:pPr>
      <w:r>
        <w:t>Encourage physical activity to boost mental health and confidence.</w:t>
      </w:r>
    </w:p>
    <w:p w14:paraId="62950A04" w14:textId="77777777" w:rsidR="00713632" w:rsidRDefault="00713632" w:rsidP="00953F35">
      <w:pPr>
        <w:spacing w:after="0" w:line="240" w:lineRule="auto"/>
      </w:pPr>
    </w:p>
    <w:p w14:paraId="0AAE19CB" w14:textId="30F90425" w:rsidR="007A6DF1" w:rsidRDefault="007A6DF1" w:rsidP="003724F5">
      <w:r>
        <w:t xml:space="preserve">There is a recognition that cases involving vulnerable </w:t>
      </w:r>
      <w:r w:rsidR="00E35CA4">
        <w:t xml:space="preserve">young </w:t>
      </w:r>
      <w:r>
        <w:t xml:space="preserve">people can cross over to involve other priorities such as ASB, domestic abuse and contextual safeguarding, including alcohol and drug abuse issues. </w:t>
      </w:r>
    </w:p>
    <w:p w14:paraId="54202828" w14:textId="77777777" w:rsidR="00953F35" w:rsidRPr="00C6197F" w:rsidRDefault="00953F35" w:rsidP="003724F5">
      <w:r w:rsidRPr="00461003">
        <w:t>Your application should show how you will meet these outcomes through their project activity.</w:t>
      </w:r>
      <w:r w:rsidRPr="00C6197F">
        <w:rPr>
          <w:b/>
        </w:rPr>
        <w:t xml:space="preserve">  </w:t>
      </w:r>
      <w:r w:rsidRPr="00C6197F">
        <w:t xml:space="preserve">Detailed outputs and performance measures will be included in a funding agreement and reported on via six monthly reports provided by the funded organisation to Lichfield District Safer Community Partnership.  </w:t>
      </w:r>
    </w:p>
    <w:p w14:paraId="70B17533" w14:textId="3FB070A9" w:rsidR="00953F35" w:rsidRPr="00C6197F" w:rsidRDefault="00953F35" w:rsidP="003724F5">
      <w:pPr>
        <w:rPr>
          <w:rFonts w:ascii="Calibri" w:hAnsi="Calibri" w:cs="Calibri"/>
          <w:color w:val="000000"/>
        </w:rPr>
      </w:pPr>
      <w:r w:rsidRPr="00C6197F">
        <w:rPr>
          <w:rFonts w:ascii="Calibri" w:hAnsi="Calibri" w:cs="Calibri"/>
          <w:color w:val="000000"/>
        </w:rPr>
        <w:t xml:space="preserve">We anticipate approximately </w:t>
      </w:r>
      <w:r w:rsidR="00E35CA4">
        <w:rPr>
          <w:rFonts w:ascii="Calibri" w:hAnsi="Calibri" w:cs="Calibri"/>
          <w:color w:val="000000"/>
        </w:rPr>
        <w:t xml:space="preserve">£8000 for this delivery over both North Lichfield and Burntwood areas. </w:t>
      </w:r>
      <w:r>
        <w:rPr>
          <w:rFonts w:ascii="Calibri" w:hAnsi="Calibri" w:cs="Calibri"/>
          <w:color w:val="000000"/>
        </w:rPr>
        <w:t xml:space="preserve">  </w:t>
      </w:r>
    </w:p>
    <w:p w14:paraId="62EA0A3B" w14:textId="77777777" w:rsidR="001C4FDB" w:rsidRPr="00953F35" w:rsidRDefault="001C4FDB" w:rsidP="00713632">
      <w:pPr>
        <w:pStyle w:val="Heading2"/>
      </w:pPr>
      <w:r w:rsidRPr="00953F35">
        <w:t>Who can apply?</w:t>
      </w:r>
    </w:p>
    <w:p w14:paraId="47975811" w14:textId="77777777" w:rsidR="001C4FDB" w:rsidRDefault="001C4FDB" w:rsidP="001C4FDB">
      <w:r>
        <w:t>We will accept applications from:</w:t>
      </w:r>
    </w:p>
    <w:p w14:paraId="141A6DD4" w14:textId="77777777" w:rsidR="001C4FDB" w:rsidRDefault="001C4FDB" w:rsidP="009B545D">
      <w:pPr>
        <w:pStyle w:val="ListParagraph"/>
        <w:numPr>
          <w:ilvl w:val="0"/>
          <w:numId w:val="3"/>
        </w:numPr>
      </w:pPr>
      <w:r>
        <w:t xml:space="preserve">Any formally constituted not for profit community group serving Lichfield District </w:t>
      </w:r>
    </w:p>
    <w:p w14:paraId="54F415D6" w14:textId="77777777" w:rsidR="001C4FDB" w:rsidRDefault="001C4FDB" w:rsidP="009B545D">
      <w:pPr>
        <w:pStyle w:val="ListParagraph"/>
        <w:numPr>
          <w:ilvl w:val="0"/>
          <w:numId w:val="3"/>
        </w:numPr>
      </w:pPr>
      <w:r>
        <w:t>Locally based community enterprises and charities</w:t>
      </w:r>
    </w:p>
    <w:p w14:paraId="32F698F2" w14:textId="77777777" w:rsidR="00984F29" w:rsidRDefault="009B545D" w:rsidP="009B1D8E">
      <w:pPr>
        <w:pStyle w:val="ListParagraph"/>
        <w:numPr>
          <w:ilvl w:val="0"/>
          <w:numId w:val="3"/>
        </w:numPr>
      </w:pPr>
      <w:r>
        <w:t xml:space="preserve">Public sector organisations </w:t>
      </w:r>
    </w:p>
    <w:p w14:paraId="39564C76" w14:textId="77777777" w:rsidR="00F733B9" w:rsidRDefault="00F733B9" w:rsidP="00F733B9">
      <w:r>
        <w:t xml:space="preserve">For an application form, please </w:t>
      </w:r>
      <w:hyperlink r:id="rId9" w:history="1">
        <w:r w:rsidRPr="00F733B9">
          <w:rPr>
            <w:rStyle w:val="Hyperlink"/>
          </w:rPr>
          <w:t>email</w:t>
        </w:r>
      </w:hyperlink>
      <w:r>
        <w:t xml:space="preserve"> the community safety team.</w:t>
      </w:r>
    </w:p>
    <w:p w14:paraId="3EC02ED2" w14:textId="77777777" w:rsidR="00225D73" w:rsidRDefault="00225D73" w:rsidP="00713632">
      <w:pPr>
        <w:pStyle w:val="Heading2"/>
        <w:rPr>
          <w:b/>
          <w:sz w:val="28"/>
          <w:szCs w:val="28"/>
        </w:rPr>
      </w:pPr>
      <w:r w:rsidRPr="00713632">
        <w:rPr>
          <w:rStyle w:val="Heading1Char"/>
          <w:sz w:val="26"/>
          <w:szCs w:val="26"/>
        </w:rPr>
        <w:t>Timetab</w:t>
      </w:r>
      <w:r w:rsidRPr="00713632">
        <w:t>le</w:t>
      </w:r>
      <w:r w:rsidRPr="00953F35">
        <w:rPr>
          <w:b/>
          <w:sz w:val="28"/>
          <w:szCs w:val="28"/>
        </w:rPr>
        <w:t xml:space="preserve"> </w:t>
      </w:r>
    </w:p>
    <w:p w14:paraId="4AAA7665" w14:textId="77777777" w:rsidR="00E35CA4" w:rsidRDefault="00E35CA4" w:rsidP="00E35CA4">
      <w:r>
        <w:t>Deadline for submission of application forms: 1</w:t>
      </w:r>
      <w:r w:rsidRPr="0083386B">
        <w:rPr>
          <w:vertAlign w:val="superscript"/>
        </w:rPr>
        <w:t>st</w:t>
      </w:r>
      <w:r>
        <w:t xml:space="preserve"> September 2024</w:t>
      </w:r>
    </w:p>
    <w:p w14:paraId="088CDCEF" w14:textId="77777777" w:rsidR="00E35CA4" w:rsidRDefault="00E35CA4" w:rsidP="00E35CA4">
      <w:r>
        <w:t xml:space="preserve">Strategic Board to review applications: </w:t>
      </w:r>
      <w:proofErr w:type="spellStart"/>
      <w:r>
        <w:t>Mid September</w:t>
      </w:r>
      <w:proofErr w:type="spellEnd"/>
      <w:r>
        <w:t xml:space="preserve"> 2024</w:t>
      </w:r>
    </w:p>
    <w:p w14:paraId="1F0460F1" w14:textId="77777777" w:rsidR="00E35CA4" w:rsidRPr="00713632" w:rsidRDefault="00E35CA4" w:rsidP="00E35CA4">
      <w:r>
        <w:t>Applicants notified of the outcomes of their application: 1</w:t>
      </w:r>
      <w:r w:rsidRPr="0083386B">
        <w:rPr>
          <w:vertAlign w:val="superscript"/>
        </w:rPr>
        <w:t>st</w:t>
      </w:r>
      <w:r>
        <w:t xml:space="preserve"> October 2024</w:t>
      </w:r>
    </w:p>
    <w:p w14:paraId="11E8AC49" w14:textId="77777777" w:rsidR="004116BE" w:rsidRDefault="004116BE">
      <w:pPr>
        <w:rPr>
          <w:b/>
          <w:sz w:val="28"/>
          <w:szCs w:val="28"/>
        </w:rPr>
      </w:pPr>
      <w:r>
        <w:rPr>
          <w:b/>
          <w:sz w:val="28"/>
          <w:szCs w:val="28"/>
        </w:rPr>
        <w:br w:type="page"/>
      </w:r>
    </w:p>
    <w:p w14:paraId="262624F1" w14:textId="77777777" w:rsidR="00225D73" w:rsidRPr="00713632" w:rsidRDefault="00225D73" w:rsidP="00713632">
      <w:pPr>
        <w:pStyle w:val="Heading2"/>
        <w:rPr>
          <w:b/>
        </w:rPr>
      </w:pPr>
      <w:r w:rsidRPr="00713632">
        <w:rPr>
          <w:b/>
        </w:rPr>
        <w:lastRenderedPageBreak/>
        <w:t xml:space="preserve">Assessment criteria and scoring framework </w:t>
      </w:r>
    </w:p>
    <w:p w14:paraId="206402C6" w14:textId="77777777" w:rsidR="004116BE" w:rsidRDefault="004116BE" w:rsidP="004116BE">
      <w:pPr>
        <w:spacing w:before="120" w:after="120"/>
        <w:rPr>
          <w:rFonts w:cs="Arial"/>
        </w:rPr>
      </w:pPr>
      <w:r w:rsidRPr="004116BE">
        <w:rPr>
          <w:rFonts w:cs="Arial"/>
        </w:rPr>
        <w:t>Applications will be assessed against the following criteria.</w:t>
      </w:r>
    </w:p>
    <w:p w14:paraId="37CB3BE0" w14:textId="77777777" w:rsidR="00183CEA" w:rsidRPr="00340B9B" w:rsidRDefault="00183CEA" w:rsidP="00183CEA">
      <w:pPr>
        <w:pStyle w:val="Heading3"/>
        <w:rPr>
          <w:b/>
        </w:rPr>
      </w:pPr>
      <w:r w:rsidRPr="00340B9B">
        <w:rPr>
          <w:b/>
        </w:rPr>
        <w:t xml:space="preserve">Organisational </w:t>
      </w:r>
      <w:r w:rsidR="009208A8" w:rsidRPr="00340B9B">
        <w:rPr>
          <w:b/>
        </w:rPr>
        <w:t>c</w:t>
      </w:r>
      <w:r w:rsidRPr="00340B9B">
        <w:rPr>
          <w:b/>
        </w:rPr>
        <w:t xml:space="preserve">apability </w:t>
      </w:r>
    </w:p>
    <w:p w14:paraId="0AC4C0F7" w14:textId="77777777" w:rsidR="00183CEA" w:rsidRDefault="00183CEA" w:rsidP="004116BE">
      <w:pPr>
        <w:spacing w:before="120" w:after="120"/>
        <w:rPr>
          <w:rFonts w:cs="Arial"/>
        </w:rPr>
      </w:pPr>
      <w:r>
        <w:rPr>
          <w:rFonts w:cs="Arial"/>
        </w:rPr>
        <w:t xml:space="preserve">Organisation capability will be given 25% weighting in the scoring process and evidence will be taken from the application form sections 1 and 2. </w:t>
      </w:r>
    </w:p>
    <w:p w14:paraId="392B8D3C" w14:textId="77777777" w:rsidR="00183CEA" w:rsidRDefault="00183CEA" w:rsidP="004116BE">
      <w:pPr>
        <w:spacing w:before="120" w:after="120"/>
        <w:rPr>
          <w:rFonts w:cs="Arial"/>
        </w:rPr>
      </w:pPr>
      <w:r w:rsidRPr="00713632">
        <w:rPr>
          <w:rFonts w:cs="Arial"/>
        </w:rPr>
        <w:t>Criteria</w:t>
      </w:r>
      <w:r>
        <w:rPr>
          <w:rFonts w:cs="Arial"/>
        </w:rPr>
        <w:t>:</w:t>
      </w:r>
    </w:p>
    <w:p w14:paraId="56D617E7" w14:textId="77777777" w:rsidR="00183CEA" w:rsidRPr="00183CEA" w:rsidRDefault="00183CEA" w:rsidP="00183CEA">
      <w:pPr>
        <w:pStyle w:val="ListParagraph"/>
        <w:numPr>
          <w:ilvl w:val="0"/>
          <w:numId w:val="13"/>
        </w:numPr>
        <w:rPr>
          <w:rFonts w:cs="Arial"/>
        </w:rPr>
      </w:pPr>
      <w:r w:rsidRPr="00183CEA">
        <w:rPr>
          <w:rFonts w:cs="Arial"/>
        </w:rPr>
        <w:t>Evidence of the organisation’s experience, knowledge of delivery and capacity relevant to the proposed project</w:t>
      </w:r>
    </w:p>
    <w:p w14:paraId="6E5FE257" w14:textId="77777777" w:rsidR="00183CEA" w:rsidRPr="00183CEA" w:rsidRDefault="00183CEA" w:rsidP="00183CEA">
      <w:pPr>
        <w:pStyle w:val="ListParagraph"/>
        <w:numPr>
          <w:ilvl w:val="0"/>
          <w:numId w:val="13"/>
        </w:numPr>
        <w:rPr>
          <w:rFonts w:cs="Arial"/>
        </w:rPr>
      </w:pPr>
      <w:r w:rsidRPr="00183CEA">
        <w:rPr>
          <w:rFonts w:cs="Arial"/>
        </w:rPr>
        <w:t xml:space="preserve">Management / </w:t>
      </w:r>
      <w:r w:rsidR="009208A8">
        <w:rPr>
          <w:rFonts w:cs="Arial"/>
        </w:rPr>
        <w:t>s</w:t>
      </w:r>
      <w:r w:rsidR="009208A8" w:rsidRPr="00183CEA">
        <w:rPr>
          <w:rFonts w:cs="Arial"/>
        </w:rPr>
        <w:t xml:space="preserve">upervision </w:t>
      </w:r>
      <w:r w:rsidRPr="00183CEA">
        <w:rPr>
          <w:rFonts w:cs="Arial"/>
        </w:rPr>
        <w:t>/ performance</w:t>
      </w:r>
      <w:r w:rsidR="009208A8">
        <w:rPr>
          <w:rFonts w:cs="Arial"/>
        </w:rPr>
        <w:t xml:space="preserve"> </w:t>
      </w:r>
      <w:r w:rsidRPr="00183CEA">
        <w:rPr>
          <w:rFonts w:cs="Arial"/>
        </w:rPr>
        <w:t>/</w:t>
      </w:r>
      <w:r w:rsidR="009208A8">
        <w:rPr>
          <w:rFonts w:cs="Arial"/>
        </w:rPr>
        <w:t xml:space="preserve"> </w:t>
      </w:r>
      <w:r w:rsidRPr="00183CEA">
        <w:rPr>
          <w:rFonts w:cs="Arial"/>
        </w:rPr>
        <w:t>project management of the project</w:t>
      </w:r>
    </w:p>
    <w:p w14:paraId="6F7B133F" w14:textId="77777777" w:rsidR="00183CEA" w:rsidRDefault="00183CEA" w:rsidP="004116BE">
      <w:pPr>
        <w:spacing w:before="120" w:after="120"/>
        <w:rPr>
          <w:rFonts w:cs="Arial"/>
        </w:rPr>
      </w:pPr>
      <w:r>
        <w:rPr>
          <w:rFonts w:cs="Arial"/>
        </w:rPr>
        <w:t>Indicative scoring:</w:t>
      </w:r>
    </w:p>
    <w:p w14:paraId="5F9E4A9A" w14:textId="77777777" w:rsidR="00183CEA" w:rsidRDefault="00183CEA" w:rsidP="00183CEA">
      <w:r>
        <w:t>5</w:t>
      </w:r>
      <w:r w:rsidR="009208A8">
        <w:t xml:space="preserve"> –</w:t>
      </w:r>
      <w:r>
        <w:t xml:space="preserve"> Strong evidence demonstrating organisational capability and project delivery</w:t>
      </w:r>
      <w:r w:rsidR="009208A8">
        <w:t>.</w:t>
      </w:r>
    </w:p>
    <w:p w14:paraId="56A0D361" w14:textId="77777777" w:rsidR="00183CEA" w:rsidRDefault="00183CEA" w:rsidP="00183CEA">
      <w:r>
        <w:t>4</w:t>
      </w:r>
      <w:r w:rsidR="009208A8">
        <w:t xml:space="preserve"> –</w:t>
      </w:r>
      <w:r>
        <w:t xml:space="preserve"> Good evidence demonstrating organisational capability and project delivery</w:t>
      </w:r>
      <w:r w:rsidR="009208A8">
        <w:t>.</w:t>
      </w:r>
    </w:p>
    <w:p w14:paraId="72DA1D7B" w14:textId="77777777" w:rsidR="00183CEA" w:rsidRDefault="00183CEA" w:rsidP="00183CEA">
      <w:r>
        <w:t>3</w:t>
      </w:r>
      <w:r w:rsidR="009208A8">
        <w:t xml:space="preserve"> –</w:t>
      </w:r>
      <w:r>
        <w:t xml:space="preserve"> Some evidence of some organisational capability and project delivery</w:t>
      </w:r>
      <w:r w:rsidR="009208A8">
        <w:t>.</w:t>
      </w:r>
    </w:p>
    <w:p w14:paraId="34A9F171" w14:textId="77777777" w:rsidR="00183CEA" w:rsidRDefault="00183CEA" w:rsidP="00183CEA">
      <w:r>
        <w:t>2</w:t>
      </w:r>
      <w:r w:rsidR="009208A8">
        <w:t xml:space="preserve"> –</w:t>
      </w:r>
      <w:r>
        <w:t xml:space="preserve"> Limited evidence of organisational capability and project delivery</w:t>
      </w:r>
      <w:r w:rsidR="009208A8">
        <w:t>.</w:t>
      </w:r>
    </w:p>
    <w:p w14:paraId="76A05C55" w14:textId="77777777" w:rsidR="00183CEA" w:rsidRDefault="00713632" w:rsidP="00713632">
      <w:r>
        <w:t>1</w:t>
      </w:r>
      <w:r w:rsidR="009208A8">
        <w:t xml:space="preserve"> –</w:t>
      </w:r>
      <w:r>
        <w:t xml:space="preserve"> </w:t>
      </w:r>
      <w:r w:rsidR="00183CEA">
        <w:t>Little evidence of organisational capability and project delivery</w:t>
      </w:r>
      <w:r w:rsidR="009208A8">
        <w:t>.</w:t>
      </w:r>
    </w:p>
    <w:p w14:paraId="01031262" w14:textId="77777777" w:rsidR="00183CEA" w:rsidRDefault="00713632" w:rsidP="009B1D8E">
      <w:pPr>
        <w:rPr>
          <w:rFonts w:cs="Arial"/>
        </w:rPr>
      </w:pPr>
      <w:r w:rsidRPr="00713632">
        <w:t>0</w:t>
      </w:r>
      <w:r w:rsidR="009208A8">
        <w:t xml:space="preserve"> –</w:t>
      </w:r>
      <w:r w:rsidRPr="00713632">
        <w:t xml:space="preserve"> No experience organisational capability and project delivery</w:t>
      </w:r>
      <w:r w:rsidR="009208A8">
        <w:t>.</w:t>
      </w:r>
    </w:p>
    <w:p w14:paraId="6DE4E37C" w14:textId="77777777" w:rsidR="00183CEA" w:rsidRPr="00713632" w:rsidRDefault="00713632" w:rsidP="00713632">
      <w:pPr>
        <w:pStyle w:val="Heading3"/>
        <w:rPr>
          <w:b/>
        </w:rPr>
      </w:pPr>
      <w:r w:rsidRPr="00713632">
        <w:rPr>
          <w:b/>
        </w:rPr>
        <w:t xml:space="preserve">Impact on outcomes </w:t>
      </w:r>
    </w:p>
    <w:p w14:paraId="00F7FA7F" w14:textId="77777777" w:rsidR="00713632" w:rsidRDefault="00713632" w:rsidP="00713632">
      <w:pPr>
        <w:spacing w:before="120" w:after="120"/>
        <w:rPr>
          <w:rFonts w:cs="Arial"/>
        </w:rPr>
      </w:pPr>
      <w:r>
        <w:rPr>
          <w:rFonts w:cs="Arial"/>
        </w:rPr>
        <w:t xml:space="preserve">Impact on outcomes will be given 50% weighting in the scoring process and evidence will be taken from the application form sections 2 and 3. </w:t>
      </w:r>
    </w:p>
    <w:p w14:paraId="44518F1C" w14:textId="77777777" w:rsidR="00713632" w:rsidRDefault="00713632" w:rsidP="00713632">
      <w:pPr>
        <w:pStyle w:val="ListParagraph"/>
        <w:numPr>
          <w:ilvl w:val="0"/>
          <w:numId w:val="15"/>
        </w:numPr>
      </w:pPr>
      <w:r>
        <w:t xml:space="preserve">How well does the proposed project/activity address the factors and issues identified in the project </w:t>
      </w:r>
      <w:r w:rsidR="009208A8">
        <w:t>details?</w:t>
      </w:r>
    </w:p>
    <w:p w14:paraId="07EC0F20" w14:textId="77777777" w:rsidR="00713632" w:rsidRDefault="00713632" w:rsidP="00713632">
      <w:pPr>
        <w:pStyle w:val="ListParagraph"/>
        <w:numPr>
          <w:ilvl w:val="0"/>
          <w:numId w:val="15"/>
        </w:numPr>
      </w:pPr>
      <w:r>
        <w:t>How well does the project address and impact on the overall desired outcomes</w:t>
      </w:r>
      <w:r w:rsidR="009208A8">
        <w:t>?</w:t>
      </w:r>
    </w:p>
    <w:p w14:paraId="060CF76D" w14:textId="77777777" w:rsidR="00713632" w:rsidRDefault="00713632" w:rsidP="00713632">
      <w:pPr>
        <w:pStyle w:val="ListParagraph"/>
        <w:numPr>
          <w:ilvl w:val="0"/>
          <w:numId w:val="15"/>
        </w:numPr>
      </w:pPr>
      <w:r>
        <w:t xml:space="preserve">How well do the proposed outputs evidence the project impact? </w:t>
      </w:r>
    </w:p>
    <w:p w14:paraId="3A7CB7F0" w14:textId="77777777" w:rsidR="00713632" w:rsidRDefault="00713632" w:rsidP="00713632">
      <w:r>
        <w:t xml:space="preserve">Indicative </w:t>
      </w:r>
      <w:r w:rsidRPr="00713632">
        <w:t>scoring</w:t>
      </w:r>
      <w:r>
        <w:t xml:space="preserve"> </w:t>
      </w:r>
    </w:p>
    <w:p w14:paraId="5DA93386" w14:textId="77777777" w:rsidR="00713632" w:rsidRDefault="00713632" w:rsidP="00713632">
      <w:pPr>
        <w:rPr>
          <w:rFonts w:cs="Arial"/>
        </w:rPr>
      </w:pPr>
      <w:r>
        <w:rPr>
          <w:rFonts w:cs="Arial"/>
        </w:rPr>
        <w:t>5</w:t>
      </w:r>
      <w:r w:rsidR="009208A8">
        <w:t xml:space="preserve"> –</w:t>
      </w:r>
      <w:r>
        <w:rPr>
          <w:rFonts w:cs="Arial"/>
        </w:rPr>
        <w:t xml:space="preserve"> The proposed project/activity demonstrates strong evidence of addressing and impacting on all of the outcomes detailed in the project details</w:t>
      </w:r>
      <w:r w:rsidR="009208A8">
        <w:rPr>
          <w:rFonts w:cs="Arial"/>
        </w:rPr>
        <w:t>.</w:t>
      </w:r>
    </w:p>
    <w:p w14:paraId="3F2A8481" w14:textId="77777777" w:rsidR="00713632" w:rsidRDefault="00713632" w:rsidP="00713632">
      <w:pPr>
        <w:rPr>
          <w:rFonts w:cs="Arial"/>
        </w:rPr>
      </w:pPr>
      <w:r>
        <w:rPr>
          <w:rFonts w:cs="Arial"/>
        </w:rPr>
        <w:t>4</w:t>
      </w:r>
      <w:r w:rsidR="009208A8">
        <w:t xml:space="preserve"> –</w:t>
      </w:r>
      <w:r>
        <w:rPr>
          <w:rFonts w:cs="Arial"/>
        </w:rPr>
        <w:t xml:space="preserve"> The proposed project/activity demonstrates good evidence of addressing and impacting on the outcomes detailed in the project details</w:t>
      </w:r>
      <w:r w:rsidR="009208A8">
        <w:rPr>
          <w:rFonts w:cs="Arial"/>
        </w:rPr>
        <w:t>.</w:t>
      </w:r>
    </w:p>
    <w:p w14:paraId="5D2A271F" w14:textId="77777777" w:rsidR="00713632" w:rsidRDefault="00713632" w:rsidP="00713632">
      <w:pPr>
        <w:rPr>
          <w:rFonts w:cs="Arial"/>
        </w:rPr>
      </w:pPr>
      <w:r>
        <w:rPr>
          <w:rFonts w:cs="Arial"/>
        </w:rPr>
        <w:t>3</w:t>
      </w:r>
      <w:r w:rsidR="009208A8">
        <w:t xml:space="preserve"> –</w:t>
      </w:r>
      <w:r>
        <w:rPr>
          <w:rFonts w:cs="Arial"/>
        </w:rPr>
        <w:t xml:space="preserve"> The proposed project/activity demonstrates some evidence of addressing and impacting on the outcomes detailed in the project details</w:t>
      </w:r>
      <w:r w:rsidR="009208A8">
        <w:rPr>
          <w:rFonts w:cs="Arial"/>
        </w:rPr>
        <w:t>.</w:t>
      </w:r>
    </w:p>
    <w:p w14:paraId="352BBD6F" w14:textId="77777777" w:rsidR="00713632" w:rsidRDefault="00713632" w:rsidP="00713632">
      <w:pPr>
        <w:rPr>
          <w:rFonts w:cs="Arial"/>
        </w:rPr>
      </w:pPr>
      <w:r>
        <w:rPr>
          <w:rFonts w:cs="Arial"/>
        </w:rPr>
        <w:t>2</w:t>
      </w:r>
      <w:r w:rsidR="009208A8">
        <w:t xml:space="preserve"> –</w:t>
      </w:r>
      <w:r>
        <w:rPr>
          <w:rFonts w:cs="Arial"/>
        </w:rPr>
        <w:t xml:space="preserve"> The proposed project/activity demonstrates limited evidence of addressing and impacting on the outcomes detailed in the project details</w:t>
      </w:r>
      <w:r w:rsidR="009208A8">
        <w:rPr>
          <w:rFonts w:cs="Arial"/>
        </w:rPr>
        <w:t>.</w:t>
      </w:r>
    </w:p>
    <w:p w14:paraId="6A0F17C0" w14:textId="77777777" w:rsidR="00713632" w:rsidRDefault="00713632" w:rsidP="00713632">
      <w:pPr>
        <w:rPr>
          <w:rFonts w:cs="Arial"/>
        </w:rPr>
      </w:pPr>
      <w:r>
        <w:rPr>
          <w:rFonts w:cs="Arial"/>
        </w:rPr>
        <w:t>1</w:t>
      </w:r>
      <w:r w:rsidR="009208A8">
        <w:t xml:space="preserve"> –</w:t>
      </w:r>
      <w:r>
        <w:rPr>
          <w:rFonts w:cs="Arial"/>
        </w:rPr>
        <w:t xml:space="preserve"> The proposed project/activity demonstrates little evidence of addressing and impacting on the outcomes detailed in the project details</w:t>
      </w:r>
      <w:r w:rsidR="009208A8">
        <w:rPr>
          <w:rFonts w:cs="Arial"/>
        </w:rPr>
        <w:t>.</w:t>
      </w:r>
    </w:p>
    <w:p w14:paraId="600F0514" w14:textId="77777777" w:rsidR="00713632" w:rsidRDefault="00713632" w:rsidP="00713632">
      <w:pPr>
        <w:rPr>
          <w:rFonts w:cs="Arial"/>
        </w:rPr>
      </w:pPr>
      <w:r>
        <w:rPr>
          <w:rFonts w:cs="Arial"/>
        </w:rPr>
        <w:t>0</w:t>
      </w:r>
      <w:r w:rsidR="009208A8">
        <w:t xml:space="preserve"> –</w:t>
      </w:r>
      <w:r>
        <w:rPr>
          <w:rFonts w:cs="Arial"/>
        </w:rPr>
        <w:t xml:space="preserve"> The proposed project/activity fails to demonstrate evidence of addressing and impacting on the outcomes detailed in the project details</w:t>
      </w:r>
      <w:r w:rsidR="009208A8">
        <w:rPr>
          <w:rFonts w:cs="Arial"/>
        </w:rPr>
        <w:t>.</w:t>
      </w:r>
    </w:p>
    <w:p w14:paraId="3B42B26C" w14:textId="77777777" w:rsidR="00713632" w:rsidRPr="00713632" w:rsidRDefault="00713632" w:rsidP="00713632">
      <w:pPr>
        <w:pStyle w:val="Heading3"/>
        <w:rPr>
          <w:b/>
        </w:rPr>
      </w:pPr>
      <w:r w:rsidRPr="00713632">
        <w:rPr>
          <w:b/>
        </w:rPr>
        <w:lastRenderedPageBreak/>
        <w:t xml:space="preserve">Value for money </w:t>
      </w:r>
      <w:r>
        <w:rPr>
          <w:b/>
        </w:rPr>
        <w:t>- costs</w:t>
      </w:r>
    </w:p>
    <w:p w14:paraId="08C3B121" w14:textId="77777777" w:rsidR="00713632" w:rsidRDefault="00713632" w:rsidP="00713632">
      <w:pPr>
        <w:spacing w:before="120" w:after="120"/>
        <w:rPr>
          <w:rFonts w:cs="Arial"/>
        </w:rPr>
      </w:pPr>
      <w:r>
        <w:rPr>
          <w:rFonts w:cs="Arial"/>
        </w:rPr>
        <w:t>Impact on outcomes will be given 25% weighting in the scoring process and evidence will be taken from the application form section 4.</w:t>
      </w:r>
    </w:p>
    <w:p w14:paraId="566EF4F0" w14:textId="77777777" w:rsidR="00713632" w:rsidRDefault="00713632" w:rsidP="00713632">
      <w:pPr>
        <w:pStyle w:val="ListParagraph"/>
        <w:numPr>
          <w:ilvl w:val="0"/>
          <w:numId w:val="16"/>
        </w:numPr>
      </w:pPr>
      <w:r>
        <w:t>The total cost of the project/activity is within the prescribed budget</w:t>
      </w:r>
    </w:p>
    <w:p w14:paraId="79B76CA2" w14:textId="77777777" w:rsidR="00713632" w:rsidRDefault="00713632" w:rsidP="00713632">
      <w:pPr>
        <w:pStyle w:val="ListParagraph"/>
        <w:numPr>
          <w:ilvl w:val="0"/>
          <w:numId w:val="16"/>
        </w:numPr>
      </w:pPr>
      <w:r>
        <w:t>Added value brought by the applicant organisation &amp; project</w:t>
      </w:r>
    </w:p>
    <w:p w14:paraId="0CCF6DB4" w14:textId="77777777" w:rsidR="00713632" w:rsidRDefault="00713632" w:rsidP="00713632">
      <w:pPr>
        <w:spacing w:before="120" w:after="120"/>
        <w:rPr>
          <w:rFonts w:cs="Arial"/>
        </w:rPr>
      </w:pPr>
      <w:r>
        <w:rPr>
          <w:rFonts w:cs="Arial"/>
        </w:rPr>
        <w:t>Indicative scoring:</w:t>
      </w:r>
    </w:p>
    <w:p w14:paraId="0CB046C5" w14:textId="77777777" w:rsidR="00713632" w:rsidRDefault="00713632" w:rsidP="00713632">
      <w:pPr>
        <w:rPr>
          <w:rFonts w:ascii="Calibri" w:hAnsi="Calibri" w:cs="Arial"/>
        </w:rPr>
      </w:pPr>
      <w:r>
        <w:rPr>
          <w:rFonts w:cs="Arial"/>
        </w:rPr>
        <w:t>5</w:t>
      </w:r>
      <w:r w:rsidR="009208A8">
        <w:t xml:space="preserve"> –</w:t>
      </w:r>
      <w:r>
        <w:rPr>
          <w:rFonts w:ascii="Calibri" w:hAnsi="Calibri" w:cs="Arial"/>
        </w:rPr>
        <w:t xml:space="preserve"> Strong evidence of value for money</w:t>
      </w:r>
      <w:r w:rsidR="009208A8">
        <w:rPr>
          <w:rFonts w:ascii="Calibri" w:hAnsi="Calibri" w:cs="Arial"/>
        </w:rPr>
        <w:t>.</w:t>
      </w:r>
    </w:p>
    <w:p w14:paraId="6197A5C4" w14:textId="77777777" w:rsidR="00713632" w:rsidRDefault="00713632" w:rsidP="00713632">
      <w:pPr>
        <w:rPr>
          <w:rFonts w:ascii="Calibri" w:hAnsi="Calibri" w:cs="Arial"/>
        </w:rPr>
      </w:pPr>
      <w:r>
        <w:rPr>
          <w:rFonts w:ascii="Calibri" w:hAnsi="Calibri" w:cs="Arial"/>
        </w:rPr>
        <w:t>4</w:t>
      </w:r>
      <w:r w:rsidR="009208A8">
        <w:t xml:space="preserve"> –</w:t>
      </w:r>
      <w:r>
        <w:rPr>
          <w:rFonts w:ascii="Calibri" w:hAnsi="Calibri" w:cs="Arial"/>
        </w:rPr>
        <w:t xml:space="preserve"> Good evidence of value for money</w:t>
      </w:r>
      <w:r w:rsidR="009208A8">
        <w:rPr>
          <w:rFonts w:ascii="Calibri" w:hAnsi="Calibri" w:cs="Arial"/>
        </w:rPr>
        <w:t>.</w:t>
      </w:r>
    </w:p>
    <w:p w14:paraId="11BF44DF" w14:textId="77777777" w:rsidR="00713632" w:rsidRDefault="00713632" w:rsidP="00713632">
      <w:pPr>
        <w:rPr>
          <w:rFonts w:ascii="Calibri" w:hAnsi="Calibri" w:cs="Arial"/>
        </w:rPr>
      </w:pPr>
      <w:r>
        <w:rPr>
          <w:rFonts w:ascii="Calibri" w:hAnsi="Calibri" w:cs="Arial"/>
        </w:rPr>
        <w:t>3</w:t>
      </w:r>
      <w:r w:rsidR="009208A8">
        <w:t xml:space="preserve"> –</w:t>
      </w:r>
      <w:r>
        <w:rPr>
          <w:rFonts w:ascii="Calibri" w:hAnsi="Calibri" w:cs="Arial"/>
        </w:rPr>
        <w:t>- Some evidence of value for money</w:t>
      </w:r>
      <w:r w:rsidR="009208A8">
        <w:rPr>
          <w:rFonts w:ascii="Calibri" w:hAnsi="Calibri" w:cs="Arial"/>
        </w:rPr>
        <w:t>.</w:t>
      </w:r>
    </w:p>
    <w:p w14:paraId="71C1CB5E" w14:textId="77777777" w:rsidR="00713632" w:rsidRDefault="00713632" w:rsidP="00713632">
      <w:pPr>
        <w:rPr>
          <w:rFonts w:ascii="Calibri" w:hAnsi="Calibri" w:cs="Arial"/>
        </w:rPr>
      </w:pPr>
      <w:r>
        <w:rPr>
          <w:rFonts w:ascii="Calibri" w:hAnsi="Calibri" w:cs="Arial"/>
        </w:rPr>
        <w:t>2</w:t>
      </w:r>
      <w:r w:rsidR="009208A8">
        <w:t xml:space="preserve"> –</w:t>
      </w:r>
      <w:r>
        <w:rPr>
          <w:rFonts w:ascii="Calibri" w:hAnsi="Calibri" w:cs="Arial"/>
        </w:rPr>
        <w:t xml:space="preserve"> Limited evidence of value for money</w:t>
      </w:r>
      <w:r w:rsidR="009208A8">
        <w:rPr>
          <w:rFonts w:ascii="Calibri" w:hAnsi="Calibri" w:cs="Arial"/>
        </w:rPr>
        <w:t>.</w:t>
      </w:r>
    </w:p>
    <w:p w14:paraId="32A3C35E" w14:textId="77777777" w:rsidR="00713632" w:rsidRDefault="00713632" w:rsidP="00713632">
      <w:pPr>
        <w:rPr>
          <w:rFonts w:ascii="Calibri" w:hAnsi="Calibri" w:cs="Arial"/>
        </w:rPr>
      </w:pPr>
      <w:r>
        <w:rPr>
          <w:rFonts w:ascii="Calibri" w:hAnsi="Calibri" w:cs="Arial"/>
        </w:rPr>
        <w:t>1</w:t>
      </w:r>
      <w:r w:rsidR="009208A8">
        <w:t xml:space="preserve"> –</w:t>
      </w:r>
      <w:r>
        <w:rPr>
          <w:rFonts w:ascii="Calibri" w:hAnsi="Calibri" w:cs="Arial"/>
        </w:rPr>
        <w:t xml:space="preserve"> Little evidence of value for money</w:t>
      </w:r>
      <w:r w:rsidR="009208A8">
        <w:rPr>
          <w:rFonts w:ascii="Calibri" w:hAnsi="Calibri" w:cs="Arial"/>
        </w:rPr>
        <w:t>.</w:t>
      </w:r>
    </w:p>
    <w:p w14:paraId="4F8ACE7B" w14:textId="77777777" w:rsidR="00713632" w:rsidRPr="004116BE" w:rsidRDefault="00713632" w:rsidP="004116BE">
      <w:pPr>
        <w:spacing w:before="120" w:after="120"/>
        <w:rPr>
          <w:rFonts w:cs="Arial"/>
        </w:rPr>
      </w:pPr>
      <w:r>
        <w:rPr>
          <w:rFonts w:ascii="Calibri" w:hAnsi="Calibri" w:cs="Arial"/>
        </w:rPr>
        <w:t>0</w:t>
      </w:r>
      <w:r w:rsidR="009208A8">
        <w:t xml:space="preserve"> –</w:t>
      </w:r>
      <w:r>
        <w:rPr>
          <w:rFonts w:ascii="Calibri" w:hAnsi="Calibri" w:cs="Arial"/>
        </w:rPr>
        <w:t xml:space="preserve"> No evidence of value for money</w:t>
      </w:r>
      <w:r w:rsidR="009208A8">
        <w:rPr>
          <w:rFonts w:ascii="Calibri" w:hAnsi="Calibri" w:cs="Arial"/>
        </w:rPr>
        <w:t>.</w:t>
      </w:r>
    </w:p>
    <w:p w14:paraId="1B201CA7" w14:textId="77777777" w:rsidR="00225D73" w:rsidRPr="00225D73" w:rsidRDefault="00225D73" w:rsidP="00713632">
      <w:pPr>
        <w:pStyle w:val="Heading2"/>
      </w:pPr>
      <w:r w:rsidRPr="00225D73">
        <w:t xml:space="preserve">For further information </w:t>
      </w:r>
    </w:p>
    <w:p w14:paraId="39F7EF96" w14:textId="77777777" w:rsidR="007113F6" w:rsidRDefault="009A1F97" w:rsidP="00713632">
      <w:r w:rsidRPr="009A1F97">
        <w:t>Although we are keen to encourage enquiries from potential applicants, we are mindful of</w:t>
      </w:r>
      <w:r w:rsidRPr="009A1F97">
        <w:br/>
        <w:t>the need to treat everybody fairly and transparently in terms of help and advice.</w:t>
      </w:r>
      <w:r>
        <w:t xml:space="preserve"> </w:t>
      </w:r>
      <w:r w:rsidRPr="009A1F97">
        <w:t>Consequently, if you have any questions about any aspect of this service outline or the</w:t>
      </w:r>
      <w:r>
        <w:t xml:space="preserve"> </w:t>
      </w:r>
      <w:r w:rsidRPr="009A1F97">
        <w:t>application process, please</w:t>
      </w:r>
      <w:r w:rsidR="009208A8">
        <w:t xml:space="preserve"> </w:t>
      </w:r>
      <w:r w:rsidR="009208A8">
        <w:rPr>
          <w:rStyle w:val="Hyperlink"/>
          <w:rFonts w:ascii="Calibri" w:hAnsi="Calibri"/>
        </w:rPr>
        <w:t>email us</w:t>
      </w:r>
      <w:r w:rsidR="00713632">
        <w:rPr>
          <w:rStyle w:val="fontstyle01"/>
          <w:color w:val="0000FF"/>
        </w:rPr>
        <w:t xml:space="preserve">. </w:t>
      </w:r>
      <w:r w:rsidRPr="009A1F97">
        <w:t>We will respond as soon as possible. We will keep a log of all questions and answers and</w:t>
      </w:r>
      <w:r>
        <w:t xml:space="preserve"> </w:t>
      </w:r>
      <w:r w:rsidRPr="009A1F97">
        <w:t>update these regularly on the website.</w:t>
      </w:r>
    </w:p>
    <w:p w14:paraId="77AF1AD1" w14:textId="77777777" w:rsidR="009A1F97" w:rsidRPr="009A1F97" w:rsidRDefault="009A1F97" w:rsidP="00713632">
      <w:pPr>
        <w:pStyle w:val="Heading2"/>
      </w:pPr>
      <w:r w:rsidRPr="009A1F97">
        <w:t>How to apply</w:t>
      </w:r>
    </w:p>
    <w:p w14:paraId="13A4AF27" w14:textId="7F116558" w:rsidR="009A1F97" w:rsidRDefault="009A1F97" w:rsidP="003724F5">
      <w:r w:rsidRPr="009A1F97">
        <w:t xml:space="preserve">Please complete the attached application form and </w:t>
      </w:r>
      <w:hyperlink r:id="rId10" w:history="1">
        <w:r w:rsidRPr="009208A8">
          <w:rPr>
            <w:rStyle w:val="Hyperlink"/>
          </w:rPr>
          <w:t xml:space="preserve">return </w:t>
        </w:r>
        <w:r w:rsidR="009208A8" w:rsidRPr="009208A8">
          <w:rPr>
            <w:rStyle w:val="Hyperlink"/>
          </w:rPr>
          <w:t>it to us by email</w:t>
        </w:r>
      </w:hyperlink>
      <w:r>
        <w:t xml:space="preserve"> </w:t>
      </w:r>
      <w:r w:rsidR="00675BEA" w:rsidRPr="009A1F97">
        <w:t>no</w:t>
      </w:r>
      <w:r w:rsidRPr="009A1F97">
        <w:t xml:space="preserve"> later than</w:t>
      </w:r>
      <w:r>
        <w:t xml:space="preserve"> </w:t>
      </w:r>
      <w:r w:rsidR="008D6F76">
        <w:rPr>
          <w:b/>
        </w:rPr>
        <w:t>12pm</w:t>
      </w:r>
      <w:r w:rsidR="004A0470" w:rsidRPr="004A0470">
        <w:rPr>
          <w:b/>
        </w:rPr>
        <w:t xml:space="preserve"> on</w:t>
      </w:r>
      <w:r w:rsidR="004A0470">
        <w:t xml:space="preserve"> </w:t>
      </w:r>
      <w:r w:rsidR="00E35CA4">
        <w:rPr>
          <w:b/>
        </w:rPr>
        <w:t>1</w:t>
      </w:r>
      <w:r w:rsidR="00E35CA4" w:rsidRPr="00E35CA4">
        <w:rPr>
          <w:b/>
          <w:vertAlign w:val="superscript"/>
        </w:rPr>
        <w:t>st</w:t>
      </w:r>
      <w:r w:rsidR="00E35CA4">
        <w:rPr>
          <w:b/>
        </w:rPr>
        <w:t xml:space="preserve"> September </w:t>
      </w:r>
      <w:proofErr w:type="gramStart"/>
      <w:r w:rsidR="00E35CA4">
        <w:rPr>
          <w:b/>
        </w:rPr>
        <w:t>2024.</w:t>
      </w:r>
      <w:r w:rsidR="008D6F76">
        <w:rPr>
          <w:b/>
        </w:rPr>
        <w:t>.</w:t>
      </w:r>
      <w:proofErr w:type="gramEnd"/>
    </w:p>
    <w:p w14:paraId="2FE01BF3" w14:textId="77777777" w:rsidR="009A1F97" w:rsidRDefault="009A1F97" w:rsidP="003724F5">
      <w:r>
        <w:t>If you are successful you will need to provide the following documents:</w:t>
      </w:r>
    </w:p>
    <w:p w14:paraId="439CF645" w14:textId="77777777" w:rsidR="009A1F97" w:rsidRDefault="009A1F97" w:rsidP="003724F5">
      <w:pPr>
        <w:pStyle w:val="ListParagraph"/>
        <w:numPr>
          <w:ilvl w:val="0"/>
          <w:numId w:val="20"/>
        </w:numPr>
      </w:pPr>
      <w:r w:rsidRPr="009A1F97">
        <w:t>Constitution (if relevant)</w:t>
      </w:r>
      <w:r w:rsidR="009208A8">
        <w:t>.</w:t>
      </w:r>
    </w:p>
    <w:p w14:paraId="77A0895C" w14:textId="77777777" w:rsidR="009A1F97" w:rsidRDefault="009A1F97" w:rsidP="003724F5">
      <w:pPr>
        <w:pStyle w:val="ListParagraph"/>
        <w:numPr>
          <w:ilvl w:val="0"/>
          <w:numId w:val="20"/>
        </w:numPr>
      </w:pPr>
      <w:r w:rsidRPr="009A1F97">
        <w:t>The latest available annual accounts or, in the case of newly established</w:t>
      </w:r>
      <w:r>
        <w:t xml:space="preserve"> </w:t>
      </w:r>
      <w:r w:rsidRPr="009A1F97">
        <w:t>organisations, statements from 6 months operation</w:t>
      </w:r>
      <w:r w:rsidR="009208A8">
        <w:t>.</w:t>
      </w:r>
    </w:p>
    <w:p w14:paraId="64C27585" w14:textId="5969E0A5" w:rsidR="009A1F97" w:rsidRDefault="00965DAE" w:rsidP="003724F5">
      <w:pPr>
        <w:pStyle w:val="ListParagraph"/>
        <w:numPr>
          <w:ilvl w:val="0"/>
          <w:numId w:val="20"/>
        </w:numPr>
      </w:pPr>
      <w:r>
        <w:t>Children and young people safeguarding policy</w:t>
      </w:r>
      <w:r w:rsidR="009208A8">
        <w:t>.</w:t>
      </w:r>
    </w:p>
    <w:p w14:paraId="4DDC0790" w14:textId="6F91149C" w:rsidR="00E35CA4" w:rsidRDefault="00E35CA4" w:rsidP="003724F5">
      <w:pPr>
        <w:pStyle w:val="ListParagraph"/>
        <w:numPr>
          <w:ilvl w:val="0"/>
          <w:numId w:val="20"/>
        </w:numPr>
      </w:pPr>
      <w:r>
        <w:t>Relevant insurance documents.</w:t>
      </w:r>
    </w:p>
    <w:sectPr w:rsidR="00E35CA4" w:rsidSect="00461003">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D8221" w14:textId="77777777" w:rsidR="00DA1874" w:rsidRDefault="00DA1874" w:rsidP="00DA1874">
      <w:pPr>
        <w:spacing w:after="0" w:line="240" w:lineRule="auto"/>
      </w:pPr>
      <w:r>
        <w:separator/>
      </w:r>
    </w:p>
  </w:endnote>
  <w:endnote w:type="continuationSeparator" w:id="0">
    <w:p w14:paraId="08CCC0C8" w14:textId="77777777" w:rsidR="00DA1874" w:rsidRDefault="00DA1874" w:rsidP="00DA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928197"/>
      <w:docPartObj>
        <w:docPartGallery w:val="Page Numbers (Bottom of Page)"/>
        <w:docPartUnique/>
      </w:docPartObj>
    </w:sdtPr>
    <w:sdtEndPr>
      <w:rPr>
        <w:noProof/>
      </w:rPr>
    </w:sdtEndPr>
    <w:sdtContent>
      <w:p w14:paraId="20A03168" w14:textId="77777777" w:rsidR="00953F35" w:rsidRDefault="00953F35">
        <w:pPr>
          <w:pStyle w:val="Footer"/>
          <w:jc w:val="right"/>
        </w:pPr>
        <w:r>
          <w:fldChar w:fldCharType="begin"/>
        </w:r>
        <w:r>
          <w:instrText xml:space="preserve"> PAGE   \* MERGEFORMAT </w:instrText>
        </w:r>
        <w:r>
          <w:fldChar w:fldCharType="separate"/>
        </w:r>
        <w:r w:rsidR="00F733B9">
          <w:rPr>
            <w:noProof/>
          </w:rPr>
          <w:t>1</w:t>
        </w:r>
        <w:r>
          <w:rPr>
            <w:noProof/>
          </w:rPr>
          <w:fldChar w:fldCharType="end"/>
        </w:r>
      </w:p>
    </w:sdtContent>
  </w:sdt>
  <w:p w14:paraId="3C942731" w14:textId="77777777" w:rsidR="00953F35" w:rsidRDefault="00953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E1720" w14:textId="77777777" w:rsidR="00DA1874" w:rsidRDefault="00DA1874" w:rsidP="00DA1874">
      <w:pPr>
        <w:spacing w:after="0" w:line="240" w:lineRule="auto"/>
      </w:pPr>
      <w:r>
        <w:separator/>
      </w:r>
    </w:p>
  </w:footnote>
  <w:footnote w:type="continuationSeparator" w:id="0">
    <w:p w14:paraId="22134AB6" w14:textId="77777777" w:rsidR="00DA1874" w:rsidRDefault="00DA1874" w:rsidP="00DA1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3083"/>
    <w:multiLevelType w:val="hybridMultilevel"/>
    <w:tmpl w:val="B2E2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240AC"/>
    <w:multiLevelType w:val="hybridMultilevel"/>
    <w:tmpl w:val="6BB0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C3F1D"/>
    <w:multiLevelType w:val="hybridMultilevel"/>
    <w:tmpl w:val="FF18F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F58CA"/>
    <w:multiLevelType w:val="hybridMultilevel"/>
    <w:tmpl w:val="D244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F7E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D5164A"/>
    <w:multiLevelType w:val="hybridMultilevel"/>
    <w:tmpl w:val="9BD84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95045"/>
    <w:multiLevelType w:val="hybridMultilevel"/>
    <w:tmpl w:val="4E78D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E1E32"/>
    <w:multiLevelType w:val="hybridMultilevel"/>
    <w:tmpl w:val="2982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24297"/>
    <w:multiLevelType w:val="hybridMultilevel"/>
    <w:tmpl w:val="97A8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217B2"/>
    <w:multiLevelType w:val="hybridMultilevel"/>
    <w:tmpl w:val="81B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E37A5"/>
    <w:multiLevelType w:val="hybridMultilevel"/>
    <w:tmpl w:val="0594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6126D"/>
    <w:multiLevelType w:val="hybridMultilevel"/>
    <w:tmpl w:val="F57E8CBA"/>
    <w:lvl w:ilvl="0" w:tplc="7C52E0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6D52B0"/>
    <w:multiLevelType w:val="hybridMultilevel"/>
    <w:tmpl w:val="CB26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67334"/>
    <w:multiLevelType w:val="hybridMultilevel"/>
    <w:tmpl w:val="B970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97BDB"/>
    <w:multiLevelType w:val="hybridMultilevel"/>
    <w:tmpl w:val="BD00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A414E3"/>
    <w:multiLevelType w:val="hybridMultilevel"/>
    <w:tmpl w:val="1D9A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07372"/>
    <w:multiLevelType w:val="hybridMultilevel"/>
    <w:tmpl w:val="5294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51A78"/>
    <w:multiLevelType w:val="hybridMultilevel"/>
    <w:tmpl w:val="43B4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569AC"/>
    <w:multiLevelType w:val="hybridMultilevel"/>
    <w:tmpl w:val="108E94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F11C7C"/>
    <w:multiLevelType w:val="hybridMultilevel"/>
    <w:tmpl w:val="1228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8249D"/>
    <w:multiLevelType w:val="hybridMultilevel"/>
    <w:tmpl w:val="994E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F847B9"/>
    <w:multiLevelType w:val="hybridMultilevel"/>
    <w:tmpl w:val="820E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F756F"/>
    <w:multiLevelType w:val="hybridMultilevel"/>
    <w:tmpl w:val="9046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43BBF"/>
    <w:multiLevelType w:val="hybridMultilevel"/>
    <w:tmpl w:val="B0BC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D0D26"/>
    <w:multiLevelType w:val="hybridMultilevel"/>
    <w:tmpl w:val="221E4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7191760">
    <w:abstractNumId w:val="3"/>
  </w:num>
  <w:num w:numId="2" w16cid:durableId="1225330791">
    <w:abstractNumId w:val="18"/>
  </w:num>
  <w:num w:numId="3" w16cid:durableId="204220305">
    <w:abstractNumId w:val="15"/>
  </w:num>
  <w:num w:numId="4" w16cid:durableId="57435753">
    <w:abstractNumId w:val="17"/>
  </w:num>
  <w:num w:numId="5" w16cid:durableId="2134518358">
    <w:abstractNumId w:val="9"/>
  </w:num>
  <w:num w:numId="6" w16cid:durableId="67193649">
    <w:abstractNumId w:val="4"/>
  </w:num>
  <w:num w:numId="7" w16cid:durableId="316110482">
    <w:abstractNumId w:val="22"/>
  </w:num>
  <w:num w:numId="8" w16cid:durableId="589312157">
    <w:abstractNumId w:val="0"/>
  </w:num>
  <w:num w:numId="9" w16cid:durableId="2010716278">
    <w:abstractNumId w:val="7"/>
  </w:num>
  <w:num w:numId="10" w16cid:durableId="1410732531">
    <w:abstractNumId w:val="21"/>
  </w:num>
  <w:num w:numId="11" w16cid:durableId="330525210">
    <w:abstractNumId w:val="6"/>
  </w:num>
  <w:num w:numId="12" w16cid:durableId="535580634">
    <w:abstractNumId w:val="1"/>
  </w:num>
  <w:num w:numId="13" w16cid:durableId="2124306076">
    <w:abstractNumId w:val="19"/>
  </w:num>
  <w:num w:numId="14" w16cid:durableId="1715495827">
    <w:abstractNumId w:val="11"/>
  </w:num>
  <w:num w:numId="15" w16cid:durableId="1121653989">
    <w:abstractNumId w:val="20"/>
  </w:num>
  <w:num w:numId="16" w16cid:durableId="560943644">
    <w:abstractNumId w:val="8"/>
  </w:num>
  <w:num w:numId="17" w16cid:durableId="2127503368">
    <w:abstractNumId w:val="16"/>
  </w:num>
  <w:num w:numId="18" w16cid:durableId="209272486">
    <w:abstractNumId w:val="23"/>
  </w:num>
  <w:num w:numId="19" w16cid:durableId="482158196">
    <w:abstractNumId w:val="14"/>
  </w:num>
  <w:num w:numId="20" w16cid:durableId="820923163">
    <w:abstractNumId w:val="13"/>
  </w:num>
  <w:num w:numId="21" w16cid:durableId="982663845">
    <w:abstractNumId w:val="10"/>
  </w:num>
  <w:num w:numId="22" w16cid:durableId="1315375204">
    <w:abstractNumId w:val="2"/>
  </w:num>
  <w:num w:numId="23" w16cid:durableId="1877278741">
    <w:abstractNumId w:val="5"/>
  </w:num>
  <w:num w:numId="24" w16cid:durableId="656811299">
    <w:abstractNumId w:val="12"/>
  </w:num>
  <w:num w:numId="25" w16cid:durableId="3297913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F6"/>
    <w:rsid w:val="000155B1"/>
    <w:rsid w:val="00054778"/>
    <w:rsid w:val="00054A13"/>
    <w:rsid w:val="000965FE"/>
    <w:rsid w:val="000E33C1"/>
    <w:rsid w:val="000F286B"/>
    <w:rsid w:val="000F6729"/>
    <w:rsid w:val="00134224"/>
    <w:rsid w:val="00183CEA"/>
    <w:rsid w:val="00186467"/>
    <w:rsid w:val="001C4FDB"/>
    <w:rsid w:val="00225D73"/>
    <w:rsid w:val="00275ED4"/>
    <w:rsid w:val="002923D4"/>
    <w:rsid w:val="002C5156"/>
    <w:rsid w:val="002E596F"/>
    <w:rsid w:val="00340B9B"/>
    <w:rsid w:val="003724F5"/>
    <w:rsid w:val="00395350"/>
    <w:rsid w:val="003A5B21"/>
    <w:rsid w:val="004004D8"/>
    <w:rsid w:val="004116BE"/>
    <w:rsid w:val="00415503"/>
    <w:rsid w:val="00461003"/>
    <w:rsid w:val="0046379B"/>
    <w:rsid w:val="004A0470"/>
    <w:rsid w:val="004E20E6"/>
    <w:rsid w:val="00675BEA"/>
    <w:rsid w:val="006A2328"/>
    <w:rsid w:val="007113F6"/>
    <w:rsid w:val="00713632"/>
    <w:rsid w:val="00770BD1"/>
    <w:rsid w:val="007A6DF1"/>
    <w:rsid w:val="007E69E9"/>
    <w:rsid w:val="008142BB"/>
    <w:rsid w:val="00820528"/>
    <w:rsid w:val="008248C0"/>
    <w:rsid w:val="008961C4"/>
    <w:rsid w:val="008C015A"/>
    <w:rsid w:val="008D6F76"/>
    <w:rsid w:val="008F262C"/>
    <w:rsid w:val="009055CE"/>
    <w:rsid w:val="009208A8"/>
    <w:rsid w:val="00944A66"/>
    <w:rsid w:val="00953F35"/>
    <w:rsid w:val="00963E7B"/>
    <w:rsid w:val="00965DAE"/>
    <w:rsid w:val="0098234F"/>
    <w:rsid w:val="00984F29"/>
    <w:rsid w:val="00990EB5"/>
    <w:rsid w:val="009A1F97"/>
    <w:rsid w:val="009B1D8E"/>
    <w:rsid w:val="009B545D"/>
    <w:rsid w:val="009C182C"/>
    <w:rsid w:val="009E614B"/>
    <w:rsid w:val="00AE34AC"/>
    <w:rsid w:val="00AF7692"/>
    <w:rsid w:val="00B10B90"/>
    <w:rsid w:val="00B65652"/>
    <w:rsid w:val="00B80F89"/>
    <w:rsid w:val="00BB55BF"/>
    <w:rsid w:val="00C04D75"/>
    <w:rsid w:val="00C065F1"/>
    <w:rsid w:val="00C6197F"/>
    <w:rsid w:val="00D45B3B"/>
    <w:rsid w:val="00D54DF2"/>
    <w:rsid w:val="00D577FF"/>
    <w:rsid w:val="00D730ED"/>
    <w:rsid w:val="00D763DC"/>
    <w:rsid w:val="00DA1874"/>
    <w:rsid w:val="00DC05F1"/>
    <w:rsid w:val="00E02A72"/>
    <w:rsid w:val="00E35CA4"/>
    <w:rsid w:val="00E36ED1"/>
    <w:rsid w:val="00E54780"/>
    <w:rsid w:val="00E74BA0"/>
    <w:rsid w:val="00EA61B7"/>
    <w:rsid w:val="00ED68EE"/>
    <w:rsid w:val="00F00DEF"/>
    <w:rsid w:val="00F707A2"/>
    <w:rsid w:val="00F733B9"/>
    <w:rsid w:val="00F766BF"/>
    <w:rsid w:val="00FB350D"/>
    <w:rsid w:val="00FC5D7A"/>
    <w:rsid w:val="00FE6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elative:margin;mso-position-vertical:top;mso-position-vertical-relative:margin" fill="f" fillcolor="white" stroke="f">
      <v:fill color="white" on="f"/>
      <v:stroke on="f"/>
    </o:shapedefaults>
    <o:shapelayout v:ext="edit">
      <o:idmap v:ext="edit" data="1"/>
    </o:shapelayout>
  </w:shapeDefaults>
  <w:decimalSymbol w:val="."/>
  <w:listSeparator w:val=","/>
  <w14:docId w14:val="442DE0DA"/>
  <w15:chartTrackingRefBased/>
  <w15:docId w15:val="{5029140D-807C-4804-AB99-A1CE3592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9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19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83C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136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2BB"/>
    <w:pPr>
      <w:ind w:left="720"/>
      <w:contextualSpacing/>
    </w:pPr>
  </w:style>
  <w:style w:type="table" w:styleId="TableGrid">
    <w:name w:val="Table Grid"/>
    <w:basedOn w:val="TableNormal"/>
    <w:uiPriority w:val="39"/>
    <w:rsid w:val="0022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A1F97"/>
    <w:rPr>
      <w:rFonts w:ascii="Calibri" w:hAnsi="Calibri" w:hint="default"/>
      <w:b w:val="0"/>
      <w:bCs w:val="0"/>
      <w:i w:val="0"/>
      <w:iCs w:val="0"/>
      <w:color w:val="000000"/>
      <w:sz w:val="24"/>
      <w:szCs w:val="24"/>
    </w:rPr>
  </w:style>
  <w:style w:type="character" w:styleId="Hyperlink">
    <w:name w:val="Hyperlink"/>
    <w:basedOn w:val="DefaultParagraphFont"/>
    <w:uiPriority w:val="99"/>
    <w:unhideWhenUsed/>
    <w:rsid w:val="009A1F97"/>
    <w:rPr>
      <w:color w:val="0563C1" w:themeColor="hyperlink"/>
      <w:u w:val="single"/>
    </w:rPr>
  </w:style>
  <w:style w:type="character" w:customStyle="1" w:styleId="fontstyle21">
    <w:name w:val="fontstyle21"/>
    <w:basedOn w:val="DefaultParagraphFont"/>
    <w:rsid w:val="009A1F97"/>
    <w:rPr>
      <w:rFonts w:ascii="Calibri-Bold" w:hAnsi="Calibri-Bold" w:hint="default"/>
      <w:b/>
      <w:bCs/>
      <w:i w:val="0"/>
      <w:iCs w:val="0"/>
      <w:color w:val="000000"/>
      <w:sz w:val="24"/>
      <w:szCs w:val="24"/>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rsid w:val="000F286B"/>
    <w:rPr>
      <w:rFonts w:ascii="Arial" w:hAnsi="Arial" w:cs="Arial"/>
      <w:sz w:val="20"/>
      <w:szCs w:val="20"/>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0F286B"/>
    <w:pPr>
      <w:widowControl w:val="0"/>
      <w:shd w:val="clear" w:color="auto" w:fill="FFFFFF"/>
      <w:spacing w:before="220" w:after="80" w:line="224" w:lineRule="exact"/>
      <w:ind w:hanging="680"/>
    </w:pPr>
    <w:rPr>
      <w:rFonts w:ascii="Arial" w:hAnsi="Arial" w:cs="Arial"/>
      <w:sz w:val="20"/>
      <w:szCs w:val="20"/>
    </w:rPr>
  </w:style>
  <w:style w:type="paragraph" w:styleId="BalloonText">
    <w:name w:val="Balloon Text"/>
    <w:basedOn w:val="Normal"/>
    <w:link w:val="BalloonTextChar"/>
    <w:uiPriority w:val="99"/>
    <w:semiHidden/>
    <w:unhideWhenUsed/>
    <w:rsid w:val="00EA6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1B7"/>
    <w:rPr>
      <w:rFonts w:ascii="Segoe UI" w:hAnsi="Segoe UI" w:cs="Segoe UI"/>
      <w:sz w:val="18"/>
      <w:szCs w:val="18"/>
    </w:rPr>
  </w:style>
  <w:style w:type="paragraph" w:styleId="FootnoteText">
    <w:name w:val="footnote text"/>
    <w:basedOn w:val="Normal"/>
    <w:link w:val="FootnoteTextChar"/>
    <w:uiPriority w:val="99"/>
    <w:unhideWhenUsed/>
    <w:rsid w:val="00DA1874"/>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DA1874"/>
    <w:rPr>
      <w:rFonts w:ascii="Arial" w:hAnsi="Arial"/>
      <w:sz w:val="20"/>
      <w:szCs w:val="20"/>
    </w:rPr>
  </w:style>
  <w:style w:type="character" w:styleId="FootnoteReference">
    <w:name w:val="footnote reference"/>
    <w:basedOn w:val="DefaultParagraphFont"/>
    <w:uiPriority w:val="99"/>
    <w:semiHidden/>
    <w:unhideWhenUsed/>
    <w:rsid w:val="00DA1874"/>
    <w:rPr>
      <w:vertAlign w:val="superscript"/>
    </w:rPr>
  </w:style>
  <w:style w:type="character" w:customStyle="1" w:styleId="Heading1Char">
    <w:name w:val="Heading 1 Char"/>
    <w:basedOn w:val="DefaultParagraphFont"/>
    <w:link w:val="Heading1"/>
    <w:uiPriority w:val="9"/>
    <w:rsid w:val="00C6197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619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97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6197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53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F35"/>
  </w:style>
  <w:style w:type="paragraph" w:styleId="Footer">
    <w:name w:val="footer"/>
    <w:basedOn w:val="Normal"/>
    <w:link w:val="FooterChar"/>
    <w:uiPriority w:val="99"/>
    <w:unhideWhenUsed/>
    <w:rsid w:val="00953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F35"/>
  </w:style>
  <w:style w:type="character" w:customStyle="1" w:styleId="Heading3Char">
    <w:name w:val="Heading 3 Char"/>
    <w:basedOn w:val="DefaultParagraphFont"/>
    <w:link w:val="Heading3"/>
    <w:uiPriority w:val="9"/>
    <w:rsid w:val="00183CE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13632"/>
    <w:rPr>
      <w:rFonts w:asciiTheme="majorHAnsi" w:eastAsiaTheme="majorEastAsia" w:hAnsiTheme="majorHAnsi" w:cstheme="majorBidi"/>
      <w:i/>
      <w:iCs/>
      <w:color w:val="2E74B5" w:themeColor="accent1" w:themeShade="BF"/>
    </w:rPr>
  </w:style>
  <w:style w:type="paragraph" w:styleId="NoSpacing">
    <w:name w:val="No Spacing"/>
    <w:uiPriority w:val="1"/>
    <w:qFormat/>
    <w:rsid w:val="000547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348192">
      <w:bodyDiv w:val="1"/>
      <w:marLeft w:val="0"/>
      <w:marRight w:val="0"/>
      <w:marTop w:val="0"/>
      <w:marBottom w:val="0"/>
      <w:divBdr>
        <w:top w:val="none" w:sz="0" w:space="0" w:color="auto"/>
        <w:left w:val="none" w:sz="0" w:space="0" w:color="auto"/>
        <w:bottom w:val="none" w:sz="0" w:space="0" w:color="auto"/>
        <w:right w:val="none" w:sz="0" w:space="0" w:color="auto"/>
      </w:divBdr>
    </w:div>
    <w:div w:id="738676465">
      <w:bodyDiv w:val="1"/>
      <w:marLeft w:val="0"/>
      <w:marRight w:val="0"/>
      <w:marTop w:val="0"/>
      <w:marBottom w:val="0"/>
      <w:divBdr>
        <w:top w:val="none" w:sz="0" w:space="0" w:color="auto"/>
        <w:left w:val="none" w:sz="0" w:space="0" w:color="auto"/>
        <w:bottom w:val="none" w:sz="0" w:space="0" w:color="auto"/>
        <w:right w:val="none" w:sz="0" w:space="0" w:color="auto"/>
      </w:divBdr>
    </w:div>
    <w:div w:id="933049461">
      <w:bodyDiv w:val="1"/>
      <w:marLeft w:val="0"/>
      <w:marRight w:val="0"/>
      <w:marTop w:val="0"/>
      <w:marBottom w:val="0"/>
      <w:divBdr>
        <w:top w:val="none" w:sz="0" w:space="0" w:color="auto"/>
        <w:left w:val="none" w:sz="0" w:space="0" w:color="auto"/>
        <w:bottom w:val="none" w:sz="0" w:space="0" w:color="auto"/>
        <w:right w:val="none" w:sz="0" w:space="0" w:color="auto"/>
      </w:divBdr>
    </w:div>
    <w:div w:id="14381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munity.safety@lichfielddc.gov.uk" TargetMode="External"/><Relationship Id="rId4" Type="http://schemas.openxmlformats.org/officeDocument/2006/relationships/settings" Target="settings.xml"/><Relationship Id="rId9" Type="http://schemas.openxmlformats.org/officeDocument/2006/relationships/hyperlink" Target="mailto:community.safety@lichfield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7CA3-E28F-4618-94B5-0CBF3C2A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9184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Locality deal fund - expression of interest</vt:lpstr>
    </vt:vector>
  </TitlesOfParts>
  <Company>Lichfield District Council</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deal fund - expression of interest</dc:title>
  <dc:subject/>
  <dc:creator>Ferneyhough, Lucie</dc:creator>
  <cp:keywords/>
  <dc:description/>
  <cp:lastModifiedBy>Claire Ferris</cp:lastModifiedBy>
  <cp:revision>2</cp:revision>
  <cp:lastPrinted>2021-03-08T09:45:00Z</cp:lastPrinted>
  <dcterms:created xsi:type="dcterms:W3CDTF">2024-08-22T11:02:00Z</dcterms:created>
  <dcterms:modified xsi:type="dcterms:W3CDTF">2024-08-22T11:02:00Z</dcterms:modified>
</cp:coreProperties>
</file>